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6" w:rsidRDefault="00F74836" w:rsidP="00F74836">
      <w:pPr>
        <w:pStyle w:val="2"/>
        <w:ind w:right="0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836" w:rsidRDefault="00F74836" w:rsidP="00F74836">
      <w:pPr>
        <w:pStyle w:val="2"/>
        <w:ind w:right="0"/>
        <w:rPr>
          <w:caps/>
          <w:sz w:val="28"/>
          <w:szCs w:val="28"/>
        </w:rPr>
      </w:pPr>
    </w:p>
    <w:p w:rsidR="00F74836" w:rsidRDefault="00F74836" w:rsidP="00F74836">
      <w:pPr>
        <w:pStyle w:val="2"/>
        <w:ind w:right="0"/>
        <w:rPr>
          <w:caps/>
          <w:sz w:val="28"/>
          <w:szCs w:val="28"/>
        </w:rPr>
      </w:pPr>
    </w:p>
    <w:p w:rsidR="00F74836" w:rsidRDefault="00F74836" w:rsidP="00F74836">
      <w:pPr>
        <w:pStyle w:val="2"/>
        <w:ind w:right="0"/>
        <w:rPr>
          <w:caps/>
          <w:sz w:val="28"/>
          <w:szCs w:val="28"/>
        </w:rPr>
      </w:pPr>
    </w:p>
    <w:p w:rsidR="00F74836" w:rsidRPr="00F74836" w:rsidRDefault="00F74836" w:rsidP="00F74836">
      <w:pPr>
        <w:pStyle w:val="2"/>
        <w:ind w:right="0"/>
        <w:rPr>
          <w:b w:val="0"/>
          <w:caps/>
          <w:sz w:val="28"/>
          <w:szCs w:val="28"/>
        </w:rPr>
      </w:pPr>
    </w:p>
    <w:p w:rsidR="00F74836" w:rsidRPr="00F74836" w:rsidRDefault="00F74836" w:rsidP="00F74836">
      <w:pPr>
        <w:pStyle w:val="2"/>
        <w:ind w:right="0"/>
        <w:rPr>
          <w:b w:val="0"/>
          <w:caps/>
          <w:sz w:val="28"/>
          <w:szCs w:val="28"/>
        </w:rPr>
      </w:pPr>
      <w:r w:rsidRPr="00F74836">
        <w:rPr>
          <w:b w:val="0"/>
          <w:caps/>
          <w:sz w:val="28"/>
          <w:szCs w:val="28"/>
        </w:rPr>
        <w:t>АДМИНИСТРАЦИЯ Королеёвского СЕЛЬСОВЕТА</w:t>
      </w:r>
    </w:p>
    <w:p w:rsidR="00F74836" w:rsidRPr="00F74836" w:rsidRDefault="00F74836" w:rsidP="00F74836">
      <w:pPr>
        <w:pStyle w:val="2"/>
        <w:ind w:right="0"/>
        <w:rPr>
          <w:b w:val="0"/>
          <w:caps/>
          <w:sz w:val="28"/>
          <w:szCs w:val="28"/>
        </w:rPr>
      </w:pPr>
      <w:r w:rsidRPr="00F74836">
        <w:rPr>
          <w:b w:val="0"/>
          <w:caps/>
          <w:sz w:val="28"/>
          <w:szCs w:val="28"/>
        </w:rPr>
        <w:t>ТЮМЕНЦЕВСКОГО РАЙОНА АЛТАЙСКОГО КРАЯ</w:t>
      </w:r>
    </w:p>
    <w:p w:rsidR="00F74836" w:rsidRDefault="00F74836" w:rsidP="00F74836">
      <w:pPr>
        <w:rPr>
          <w:sz w:val="28"/>
          <w:szCs w:val="28"/>
        </w:rPr>
      </w:pPr>
    </w:p>
    <w:p w:rsidR="00F74836" w:rsidRPr="00F74836" w:rsidRDefault="00F74836" w:rsidP="00F74836">
      <w:pPr>
        <w:jc w:val="center"/>
        <w:rPr>
          <w:sz w:val="28"/>
          <w:szCs w:val="28"/>
        </w:rPr>
      </w:pPr>
      <w:proofErr w:type="gramStart"/>
      <w:r w:rsidRPr="00F74836">
        <w:rPr>
          <w:sz w:val="28"/>
          <w:szCs w:val="28"/>
        </w:rPr>
        <w:t>П</w:t>
      </w:r>
      <w:proofErr w:type="gramEnd"/>
      <w:r w:rsidRPr="00F74836">
        <w:rPr>
          <w:sz w:val="28"/>
          <w:szCs w:val="28"/>
        </w:rPr>
        <w:t xml:space="preserve"> О С Т А Н О В Л Е Н И Е</w:t>
      </w:r>
    </w:p>
    <w:p w:rsidR="00F74836" w:rsidRDefault="00F74836" w:rsidP="00F74836">
      <w:pPr>
        <w:jc w:val="center"/>
        <w:rPr>
          <w:b/>
          <w:sz w:val="28"/>
          <w:szCs w:val="28"/>
        </w:rPr>
      </w:pPr>
    </w:p>
    <w:p w:rsidR="00F74836" w:rsidRDefault="00F74836" w:rsidP="00F74836">
      <w:pPr>
        <w:rPr>
          <w:b/>
          <w:sz w:val="28"/>
          <w:szCs w:val="28"/>
        </w:rPr>
      </w:pPr>
      <w:r w:rsidRPr="00F74836">
        <w:rPr>
          <w:sz w:val="28"/>
          <w:szCs w:val="28"/>
        </w:rPr>
        <w:t xml:space="preserve">29.05. 2015  </w:t>
      </w:r>
      <w:r w:rsidRPr="00F74836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F74836">
        <w:rPr>
          <w:sz w:val="28"/>
          <w:szCs w:val="28"/>
        </w:rPr>
        <w:t xml:space="preserve">№ 28                                                             </w:t>
      </w:r>
    </w:p>
    <w:p w:rsidR="00F74836" w:rsidRPr="00F74836" w:rsidRDefault="00F74836" w:rsidP="00F74836">
      <w:pPr>
        <w:jc w:val="center"/>
        <w:rPr>
          <w:sz w:val="24"/>
          <w:szCs w:val="24"/>
        </w:rPr>
      </w:pPr>
      <w:r>
        <w:rPr>
          <w:sz w:val="24"/>
          <w:szCs w:val="24"/>
        </w:rPr>
        <w:t>п. Королёвский</w:t>
      </w:r>
    </w:p>
    <w:p w:rsidR="00F74836" w:rsidRDefault="00F74836" w:rsidP="00F74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836" w:rsidRPr="00506643" w:rsidRDefault="00F74836" w:rsidP="00F74836">
      <w:pPr>
        <w:jc w:val="center"/>
        <w:rPr>
          <w:sz w:val="27"/>
          <w:szCs w:val="27"/>
        </w:rPr>
      </w:pP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О внесении изменений в постановление 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Администрации  Королёвского сельсовета               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от 21.03.2013 г. № 6 «О соблюдении лицами,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поступающими на 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 на должность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руководителя муниципального учреждения,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а    также руководителями  </w:t>
      </w:r>
      <w:proofErr w:type="gramStart"/>
      <w:r w:rsidRPr="00506643">
        <w:rPr>
          <w:sz w:val="27"/>
          <w:szCs w:val="27"/>
        </w:rPr>
        <w:t>муниципальных</w:t>
      </w:r>
      <w:proofErr w:type="gramEnd"/>
      <w:r w:rsidRPr="00506643">
        <w:rPr>
          <w:sz w:val="27"/>
          <w:szCs w:val="27"/>
        </w:rPr>
        <w:t xml:space="preserve"> 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учреждений части четвертой статьи 275 Трудового кодекса </w:t>
      </w:r>
    </w:p>
    <w:p w:rsidR="00F74836" w:rsidRPr="00506643" w:rsidRDefault="00F74836" w:rsidP="00F74836">
      <w:pPr>
        <w:rPr>
          <w:sz w:val="27"/>
          <w:szCs w:val="27"/>
        </w:rPr>
      </w:pPr>
      <w:r w:rsidRPr="00506643">
        <w:rPr>
          <w:sz w:val="27"/>
          <w:szCs w:val="27"/>
        </w:rPr>
        <w:t xml:space="preserve"> Российской Федерации»</w:t>
      </w:r>
    </w:p>
    <w:p w:rsidR="00F74836" w:rsidRPr="00506643" w:rsidRDefault="00F74836" w:rsidP="00F74836">
      <w:pPr>
        <w:rPr>
          <w:sz w:val="27"/>
          <w:szCs w:val="27"/>
        </w:rPr>
      </w:pP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Постановляю: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Внести в постановление Администрации Королёвского сельсовета              от  21.03.2013 г. № 6 «О соблюдении лицами, поступающими на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Федерации» следующие изменения: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признать утратившими силу абзацы с третьего по шестой пункта 1;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в Положении о порядке представления лицом, поступающим на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 указанным постановлением: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в пункте 2: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абзац первый изложить в следующей редакции: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2. Лицо, поступающее на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на должность руководителя муниципального учреждения, представляет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справки:»;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в абзацах втором и третьем слова «(на отчетную дату)» исключить;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абзац первый пункта 3 изложить в следующей редакции: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lastRenderedPageBreak/>
        <w:t xml:space="preserve">3. Руководитель муниципального учреждения представляет ежегодно, не позднее 30 апреля года, следующего за отчетным годом, </w:t>
      </w:r>
      <w:proofErr w:type="gramStart"/>
      <w:r w:rsidRPr="00506643">
        <w:rPr>
          <w:sz w:val="27"/>
          <w:szCs w:val="27"/>
        </w:rPr>
        <w:t>по</w:t>
      </w:r>
      <w:proofErr w:type="gramEnd"/>
      <w:r w:rsidRPr="00506643">
        <w:rPr>
          <w:sz w:val="27"/>
          <w:szCs w:val="27"/>
        </w:rPr>
        <w:t xml:space="preserve"> утвержденной</w:t>
      </w:r>
    </w:p>
    <w:p w:rsidR="00F74836" w:rsidRPr="00506643" w:rsidRDefault="00F74836" w:rsidP="00F74836">
      <w:pPr>
        <w:jc w:val="both"/>
        <w:rPr>
          <w:sz w:val="27"/>
          <w:szCs w:val="27"/>
        </w:rPr>
      </w:pPr>
      <w:r w:rsidRPr="00506643">
        <w:rPr>
          <w:sz w:val="27"/>
          <w:szCs w:val="27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proofErr w:type="gramStart"/>
      <w:r w:rsidRPr="00506643">
        <w:rPr>
          <w:sz w:val="27"/>
          <w:szCs w:val="27"/>
        </w:rPr>
        <w:t>:»</w:t>
      </w:r>
      <w:proofErr w:type="gramEnd"/>
      <w:r w:rsidRPr="00506643">
        <w:rPr>
          <w:sz w:val="27"/>
          <w:szCs w:val="27"/>
        </w:rPr>
        <w:t xml:space="preserve">; 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пункт 4 изложить в следующей редакции: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4. Сведения о доходах, об имуществе и обязательствах имущественного характера лица, поступающего на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на должность руководителя муниципального учреждения, а также руководителя муниципального учреждения представляются руководителю органа местного самоуправления, осуществляющего функции и полномочия учредителя Учреждения, через подразделение по вопросам кадров.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Указанная в пунктах 2 и 3 настоящего Положения справка представляется без заполнения раздела, отражающего сведения о расходах</w:t>
      </w:r>
      <w:proofErr w:type="gramStart"/>
      <w:r w:rsidRPr="00506643">
        <w:rPr>
          <w:sz w:val="27"/>
          <w:szCs w:val="27"/>
        </w:rPr>
        <w:t>.»;</w:t>
      </w:r>
      <w:proofErr w:type="gramEnd"/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в пункте 5 слова «не позднее 31 июля года, следующего </w:t>
      </w:r>
      <w:proofErr w:type="gramStart"/>
      <w:r w:rsidRPr="00506643">
        <w:rPr>
          <w:sz w:val="27"/>
          <w:szCs w:val="27"/>
        </w:rPr>
        <w:t>за</w:t>
      </w:r>
      <w:proofErr w:type="gramEnd"/>
      <w:r w:rsidRPr="00506643">
        <w:rPr>
          <w:sz w:val="27"/>
          <w:szCs w:val="27"/>
        </w:rPr>
        <w:t xml:space="preserve"> </w:t>
      </w:r>
      <w:proofErr w:type="gramStart"/>
      <w:r w:rsidRPr="00506643">
        <w:rPr>
          <w:sz w:val="27"/>
          <w:szCs w:val="27"/>
        </w:rPr>
        <w:t>отчетным</w:t>
      </w:r>
      <w:proofErr w:type="gramEnd"/>
      <w:r w:rsidRPr="00506643">
        <w:rPr>
          <w:sz w:val="27"/>
          <w:szCs w:val="27"/>
        </w:rPr>
        <w:t>» заменить словами «в течение одного месяца после окончания срока представления справки, указанного в пункте 3 Положения»;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>дополнить пунктом 5.1 следующего содержания: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5.1. В случае если лицо, поступающее на </w:t>
      </w:r>
      <w:proofErr w:type="gramStart"/>
      <w:r w:rsidRPr="00506643">
        <w:rPr>
          <w:sz w:val="27"/>
          <w:szCs w:val="27"/>
        </w:rPr>
        <w:t>работу</w:t>
      </w:r>
      <w:proofErr w:type="gramEnd"/>
      <w:r w:rsidRPr="00506643">
        <w:rPr>
          <w:sz w:val="27"/>
          <w:szCs w:val="27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Положения.»;</w:t>
      </w:r>
    </w:p>
    <w:p w:rsidR="00F74836" w:rsidRPr="00506643" w:rsidRDefault="00F74836" w:rsidP="00F74836">
      <w:pPr>
        <w:ind w:firstLine="540"/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506643">
        <w:rPr>
          <w:sz w:val="27"/>
          <w:szCs w:val="27"/>
        </w:rPr>
        <w:t>с</w:t>
      </w:r>
      <w:proofErr w:type="gramEnd"/>
      <w:r w:rsidRPr="00506643">
        <w:rPr>
          <w:sz w:val="27"/>
          <w:szCs w:val="27"/>
        </w:rPr>
        <w:t xml:space="preserve"> даты его официального опубликования и распространяет свое действие на правоотношения, возникшие с 01.01.2015.</w:t>
      </w:r>
    </w:p>
    <w:p w:rsidR="00F74836" w:rsidRDefault="00F74836" w:rsidP="00F74836">
      <w:pPr>
        <w:ind w:firstLine="540"/>
        <w:jc w:val="both"/>
        <w:rPr>
          <w:sz w:val="28"/>
          <w:szCs w:val="28"/>
        </w:rPr>
      </w:pPr>
    </w:p>
    <w:p w:rsidR="00F74836" w:rsidRDefault="00F74836" w:rsidP="00F74836">
      <w:pPr>
        <w:ind w:firstLine="540"/>
        <w:jc w:val="both"/>
        <w:rPr>
          <w:sz w:val="28"/>
          <w:szCs w:val="28"/>
        </w:rPr>
      </w:pPr>
    </w:p>
    <w:p w:rsidR="00F74836" w:rsidRDefault="00F74836" w:rsidP="00F74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836" w:rsidRDefault="00F74836" w:rsidP="00F74836">
      <w:pPr>
        <w:jc w:val="center"/>
        <w:rPr>
          <w:sz w:val="24"/>
          <w:szCs w:val="24"/>
        </w:rPr>
      </w:pPr>
    </w:p>
    <w:p w:rsidR="00F74836" w:rsidRDefault="00F74836" w:rsidP="00F74836">
      <w:pPr>
        <w:jc w:val="both"/>
        <w:rPr>
          <w:sz w:val="27"/>
          <w:szCs w:val="27"/>
        </w:rPr>
      </w:pPr>
      <w:r w:rsidRPr="00506643">
        <w:rPr>
          <w:sz w:val="27"/>
          <w:szCs w:val="27"/>
        </w:rPr>
        <w:t xml:space="preserve">Глава Королёвского </w:t>
      </w:r>
      <w:r w:rsidR="00506643">
        <w:rPr>
          <w:sz w:val="27"/>
          <w:szCs w:val="27"/>
        </w:rPr>
        <w:t xml:space="preserve"> сельсовета                                                </w:t>
      </w:r>
      <w:proofErr w:type="spellStart"/>
      <w:r w:rsidR="00506643">
        <w:rPr>
          <w:sz w:val="27"/>
          <w:szCs w:val="27"/>
        </w:rPr>
        <w:t>В.В.Кених</w:t>
      </w:r>
      <w:proofErr w:type="spellEnd"/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7"/>
          <w:szCs w:val="27"/>
        </w:rPr>
      </w:pPr>
    </w:p>
    <w:p w:rsidR="004B483B" w:rsidRDefault="004B483B" w:rsidP="00F74836">
      <w:pPr>
        <w:jc w:val="both"/>
        <w:rPr>
          <w:sz w:val="28"/>
          <w:szCs w:val="28"/>
        </w:rPr>
      </w:pPr>
    </w:p>
    <w:p w:rsidR="00F74836" w:rsidRDefault="00F74836" w:rsidP="00F74836"/>
    <w:p w:rsidR="004B483B" w:rsidRDefault="004B483B" w:rsidP="004B483B">
      <w:proofErr w:type="spellStart"/>
      <w:r>
        <w:t>Антикоррупционная</w:t>
      </w:r>
      <w:proofErr w:type="spellEnd"/>
      <w:r>
        <w:t xml:space="preserve">  экспертиза проведена</w:t>
      </w:r>
    </w:p>
    <w:p w:rsidR="004B483B" w:rsidRDefault="004B483B" w:rsidP="004B483B">
      <w:proofErr w:type="spellStart"/>
      <w:r>
        <w:t>коррупциогенных</w:t>
      </w:r>
      <w:proofErr w:type="spellEnd"/>
      <w:r>
        <w:t xml:space="preserve"> факторов не выявлено</w:t>
      </w:r>
    </w:p>
    <w:p w:rsidR="004B483B" w:rsidRDefault="004B483B" w:rsidP="004B483B">
      <w:r>
        <w:t xml:space="preserve">30.05.2015 г. секретарь                                     </w:t>
      </w:r>
      <w:proofErr w:type="spellStart"/>
      <w:r>
        <w:t>Г.М.Коренькова</w:t>
      </w:r>
      <w:proofErr w:type="spellEnd"/>
    </w:p>
    <w:p w:rsidR="002F5DD0" w:rsidRDefault="002F5DD0" w:rsidP="004B483B"/>
    <w:p w:rsidR="002F5DD0" w:rsidRDefault="002F5DD0" w:rsidP="004B483B"/>
    <w:p w:rsidR="002F5DD0" w:rsidRDefault="002F5DD0" w:rsidP="004B483B"/>
    <w:p w:rsidR="00F06EC4" w:rsidRDefault="00F06EC4" w:rsidP="00F06EC4">
      <w:pPr>
        <w:jc w:val="both"/>
        <w:rPr>
          <w:rFonts w:ascii="Arial" w:hAnsi="Arial" w:cs="Arial"/>
        </w:rPr>
      </w:pPr>
    </w:p>
    <w:p w:rsidR="00F06EC4" w:rsidRDefault="00F06EC4" w:rsidP="00F06EC4">
      <w:pPr>
        <w:jc w:val="both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F06EC4" w:rsidRDefault="00F06EC4" w:rsidP="00F06EC4">
      <w:pPr>
        <w:autoSpaceDE w:val="0"/>
        <w:autoSpaceDN w:val="0"/>
        <w:adjustRightInd w:val="0"/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</w:t>
      </w:r>
    </w:p>
    <w:p w:rsidR="00F06EC4" w:rsidRDefault="00F06EC4" w:rsidP="00F06EC4">
      <w:pPr>
        <w:autoSpaceDE w:val="0"/>
        <w:autoSpaceDN w:val="0"/>
        <w:adjustRightInd w:val="0"/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Королёвского сельсовета </w:t>
      </w:r>
    </w:p>
    <w:p w:rsidR="00F06EC4" w:rsidRDefault="00F06EC4" w:rsidP="00F06EC4">
      <w:pPr>
        <w:autoSpaceDE w:val="0"/>
        <w:autoSpaceDN w:val="0"/>
        <w:adjustRightInd w:val="0"/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Тюменцевского</w:t>
      </w:r>
      <w:proofErr w:type="spellEnd"/>
      <w:r>
        <w:rPr>
          <w:rFonts w:ascii="Arial" w:hAnsi="Arial" w:cs="Arial"/>
          <w:bCs/>
        </w:rPr>
        <w:t xml:space="preserve"> района                 Алтайского края </w:t>
      </w:r>
    </w:p>
    <w:p w:rsidR="00F06EC4" w:rsidRDefault="00F06EC4" w:rsidP="00F06EC4">
      <w:pPr>
        <w:autoSpaceDE w:val="0"/>
        <w:autoSpaceDN w:val="0"/>
        <w:adjustRightInd w:val="0"/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29.05.2015 № 28</w:t>
      </w:r>
    </w:p>
    <w:p w:rsidR="00F06EC4" w:rsidRDefault="00F06EC4" w:rsidP="00F06EC4">
      <w:pPr>
        <w:autoSpaceDE w:val="0"/>
        <w:autoSpaceDN w:val="0"/>
        <w:adjustRightInd w:val="0"/>
        <w:ind w:left="5580"/>
        <w:jc w:val="center"/>
        <w:rPr>
          <w:rFonts w:ascii="Arial" w:hAnsi="Arial" w:cs="Arial"/>
          <w:bCs/>
        </w:rPr>
      </w:pPr>
    </w:p>
    <w:p w:rsidR="00F06EC4" w:rsidRDefault="00F06EC4" w:rsidP="00F06EC4">
      <w:pPr>
        <w:autoSpaceDE w:val="0"/>
        <w:autoSpaceDN w:val="0"/>
        <w:adjustRightInd w:val="0"/>
        <w:ind w:left="5580"/>
        <w:jc w:val="center"/>
        <w:rPr>
          <w:rFonts w:ascii="Arial" w:hAnsi="Arial" w:cs="Arial"/>
          <w:bCs/>
        </w:rPr>
      </w:pP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ПОЛОЖЕНИЕ 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 представлении лицом, поступающим на должность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руководителя муниципального учреждения муниципального образования  Королёвский сельсовет  </w:t>
      </w:r>
      <w:proofErr w:type="spellStart"/>
      <w:r>
        <w:rPr>
          <w:rFonts w:ascii="Arial" w:eastAsia="Calibri" w:hAnsi="Arial" w:cs="Arial"/>
          <w:b/>
        </w:rPr>
        <w:t>Тюменцевского</w:t>
      </w:r>
      <w:proofErr w:type="spellEnd"/>
      <w:r>
        <w:rPr>
          <w:rFonts w:ascii="Arial" w:eastAsia="Calibri" w:hAnsi="Arial" w:cs="Arial"/>
          <w:b/>
        </w:rPr>
        <w:t xml:space="preserve"> района Алтайского края, а также руководителем муниципального учреждения муниципального образования Королёвский сельсовет </w:t>
      </w:r>
      <w:proofErr w:type="spellStart"/>
      <w:r>
        <w:rPr>
          <w:rFonts w:ascii="Arial" w:eastAsia="Calibri" w:hAnsi="Arial" w:cs="Arial"/>
          <w:b/>
        </w:rPr>
        <w:t>Тюменцевского</w:t>
      </w:r>
      <w:proofErr w:type="spellEnd"/>
      <w:r>
        <w:rPr>
          <w:rFonts w:ascii="Arial" w:eastAsia="Calibri" w:hAnsi="Arial" w:cs="Arial"/>
          <w:b/>
        </w:rPr>
        <w:t xml:space="preserve"> района Алтайского края сведений о своих доходах,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Настоящее Положение определяет порядок представления лицом, поступающим на должность руководителя муниципального учреждения муниципального образования Королёвский сельсовет </w:t>
      </w:r>
      <w:proofErr w:type="spellStart"/>
      <w:r>
        <w:rPr>
          <w:rFonts w:ascii="Arial" w:eastAsia="Calibri" w:hAnsi="Arial" w:cs="Arial"/>
          <w:lang w:eastAsia="en-US"/>
        </w:rPr>
        <w:t>Тюменцевского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Алтайского края (далее также – гражданин), или руководителем муниципального учреждения муниципального образования  Королёвский сельсовет </w:t>
      </w:r>
      <w:proofErr w:type="spellStart"/>
      <w:r>
        <w:rPr>
          <w:rFonts w:ascii="Arial" w:eastAsia="Calibri" w:hAnsi="Arial" w:cs="Arial"/>
          <w:lang w:eastAsia="en-US"/>
        </w:rPr>
        <w:t>Тюменцевского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Алтайского края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</w:t>
      </w:r>
      <w:proofErr w:type="gramEnd"/>
      <w:r>
        <w:rPr>
          <w:rFonts w:ascii="Arial" w:eastAsia="Calibri" w:hAnsi="Arial" w:cs="Arial"/>
          <w:lang w:eastAsia="en-US"/>
        </w:rPr>
        <w:t>) и несовершеннолетних  детей  (далее также – сведения о  доходах, об имуществе и обязательствах имущественного характера).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Лицо, поступающие на </w:t>
      </w:r>
      <w:proofErr w:type="gramStart"/>
      <w:r>
        <w:rPr>
          <w:rFonts w:ascii="Arial" w:eastAsia="Calibri" w:hAnsi="Arial" w:cs="Arial"/>
          <w:lang w:eastAsia="en-US"/>
        </w:rPr>
        <w:t>работу</w:t>
      </w:r>
      <w:proofErr w:type="gramEnd"/>
      <w:r>
        <w:rPr>
          <w:rFonts w:ascii="Arial" w:eastAsia="Calibri" w:hAnsi="Arial" w:cs="Arial"/>
          <w:lang w:eastAsia="en-US"/>
        </w:rPr>
        <w:t xml:space="preserve"> на должность руководителя муниципального учреждения, представляет по утвержденной Указом     Президента Российской Федерации от 23.06.2014 №460 «Об утверждении формы справки о доходах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lang w:eastAsia="en-US"/>
        </w:rPr>
        <w:t>Руководитель муниципального учреждения представляет ежегодно, не позднее 30 апреля года, следующего за отчётным годом, по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proofErr w:type="gramEnd"/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 Гражданин представляет: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b/>
          <w:bCs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сведения о  доходах,  об имуществе и обязательствах имущественного характера лица, поступающего на </w:t>
      </w:r>
      <w:proofErr w:type="gramStart"/>
      <w:r>
        <w:rPr>
          <w:rFonts w:ascii="Arial" w:eastAsia="Calibri" w:hAnsi="Arial" w:cs="Arial"/>
          <w:lang w:eastAsia="en-US"/>
        </w:rPr>
        <w:t>работу</w:t>
      </w:r>
      <w:proofErr w:type="gramEnd"/>
      <w:r>
        <w:rPr>
          <w:rFonts w:ascii="Arial" w:eastAsia="Calibri" w:hAnsi="Arial" w:cs="Arial"/>
          <w:lang w:eastAsia="en-US"/>
        </w:rPr>
        <w:t xml:space="preserve"> на должность руководителя муниципального учреждения, а также руководителя муниципального учреждения представляются  руководителю органа местного самоуправления, осуществляющего функции и полномочия учредителя Учреждения, через подразделение по вопросам кадров. 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Указанная в пунктах 2и 3 настоящего Положения справка </w:t>
      </w:r>
      <w:proofErr w:type="spellStart"/>
      <w:r>
        <w:rPr>
          <w:rFonts w:ascii="Arial" w:eastAsia="Calibri" w:hAnsi="Arial" w:cs="Arial"/>
          <w:lang w:eastAsia="en-US"/>
        </w:rPr>
        <w:t>представляетсябез</w:t>
      </w:r>
      <w:proofErr w:type="spellEnd"/>
      <w:r>
        <w:rPr>
          <w:rFonts w:ascii="Arial" w:eastAsia="Calibri" w:hAnsi="Arial" w:cs="Arial"/>
          <w:lang w:eastAsia="en-US"/>
        </w:rPr>
        <w:t xml:space="preserve"> заполнения раздела, отражающего сведения о расходах.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Руководитель представляет: 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b/>
          <w:bCs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сведения о своих доходах, полученных за отчетный период </w:t>
      </w:r>
      <w:r>
        <w:rPr>
          <w:rFonts w:ascii="Arial" w:eastAsia="Calibri" w:hAnsi="Arial" w:cs="Arial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 к настоящему Положению;</w:t>
      </w:r>
      <w:proofErr w:type="gramEnd"/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b/>
          <w:bCs/>
          <w:lang w:eastAsia="en-US"/>
        </w:rPr>
        <w:t> </w:t>
      </w:r>
      <w:r>
        <w:rPr>
          <w:rFonts w:ascii="Arial" w:eastAsia="Calibri" w:hAnsi="Arial" w:cs="Arial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 к настоящему Положению.</w:t>
      </w:r>
      <w:proofErr w:type="gramEnd"/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5.1</w:t>
      </w:r>
      <w:proofErr w:type="gramStart"/>
      <w:r>
        <w:rPr>
          <w:rFonts w:ascii="Arial" w:eastAsia="Calibri" w:hAnsi="Arial" w:cs="Arial"/>
          <w:lang w:eastAsia="en-US"/>
        </w:rPr>
        <w:t xml:space="preserve"> В</w:t>
      </w:r>
      <w:proofErr w:type="gramEnd"/>
      <w:r>
        <w:rPr>
          <w:rFonts w:ascii="Arial" w:eastAsia="Calibri" w:hAnsi="Arial" w:cs="Arial"/>
          <w:lang w:eastAsia="en-US"/>
        </w:rPr>
        <w:t xml:space="preserve"> случае если лицо, поступающее на работу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 либо сведения либо имеются ошибки, оно вправе представить уточнённые сведения в течение одного месяца со дня предоставления сведений в соответствии с пунктом 2  Положения.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6.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муниципального образования Королёвский сельсовет </w:t>
      </w:r>
      <w:proofErr w:type="spellStart"/>
      <w:r>
        <w:rPr>
          <w:rFonts w:ascii="Arial" w:eastAsia="Calibri" w:hAnsi="Arial" w:cs="Arial"/>
          <w:lang w:eastAsia="en-US"/>
        </w:rPr>
        <w:t>Тюменцевского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Алтайского края.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F06EC4" w:rsidRDefault="00F06EC4" w:rsidP="00F06EC4">
      <w:pPr>
        <w:autoSpaceDE w:val="0"/>
        <w:autoSpaceDN w:val="0"/>
        <w:adjustRightInd w:val="0"/>
        <w:ind w:left="558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F06EC4" w:rsidRDefault="00F06EC4" w:rsidP="00F06EC4">
      <w:pPr>
        <w:autoSpaceDE w:val="0"/>
        <w:autoSpaceDN w:val="0"/>
        <w:adjustRightInd w:val="0"/>
        <w:ind w:left="5580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>к Положению о</w:t>
      </w:r>
      <w:r>
        <w:rPr>
          <w:rFonts w:ascii="Arial" w:eastAsia="Calibri" w:hAnsi="Arial" w:cs="Arial"/>
        </w:rPr>
        <w:t xml:space="preserve">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(указывается наименование органа местного самоуправления </w:t>
      </w:r>
      <w:proofErr w:type="gramEnd"/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Королёвский сельсовет </w:t>
      </w:r>
      <w:proofErr w:type="spellStart"/>
      <w:r>
        <w:rPr>
          <w:rFonts w:ascii="Arial" w:hAnsi="Arial" w:cs="Arial"/>
        </w:rPr>
        <w:t>Тюменцевского</w:t>
      </w:r>
      <w:proofErr w:type="spellEnd"/>
      <w:r>
        <w:rPr>
          <w:rFonts w:ascii="Arial" w:hAnsi="Arial" w:cs="Arial"/>
        </w:rPr>
        <w:t xml:space="preserve"> района Алтайского края)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доходах, об имуществе и обязательствах имущественного характера лица, поступающего на должность руководителя муниципального учреждения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Я, 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(фамилия, имя, отчество, дата рождения)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(основное место работы или службы, в случае отсутствия основного места работы </w:t>
      </w:r>
      <w:r>
        <w:rPr>
          <w:rFonts w:ascii="Arial" w:hAnsi="Arial" w:cs="Arial"/>
        </w:rPr>
        <w:br/>
        <w:t xml:space="preserve">или службы – род занятий) 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по адресу: 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(адрес места жительства)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сообщаю сведения о своих доходах, об имуществе, о вкладах в банках, ценных бумагах, об обязательствах имущественного  характера: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Сведения о доходах </w:t>
      </w:r>
      <w:hyperlink r:id="rId6" w:anchor="Par130#Par130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5244"/>
        <w:gridCol w:w="3662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дохода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Величина дохода &lt;2&gt;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педагогической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научной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доходы (включая  пенсии, пособия и иные выплаты) за отчетный период.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2. Сведения об имуществе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 Недвижимое имущество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480"/>
        <w:gridCol w:w="2180"/>
        <w:gridCol w:w="2150"/>
        <w:gridCol w:w="2101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собственности </w:t>
            </w:r>
            <w:hyperlink r:id="rId7" w:anchor="Par203#Par203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(адрес)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(кв. метров)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Земельные участки  </w:t>
            </w:r>
            <w:hyperlink r:id="rId8" w:anchor="Par203#Par20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>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Жилые дома: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Квартиры: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Дачи: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Гаражи: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лица, поступающего на должность руководителя муниципального учреждения, представляющего сведения.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2.2. Транспортные средства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9"/>
        <w:gridCol w:w="2703"/>
        <w:gridCol w:w="2758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и марка транспортного средства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собственности </w:t>
            </w:r>
            <w:hyperlink r:id="rId9" w:anchor="Par265#Par265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регистрации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Автоприцепы: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Мототранспортные</w:t>
            </w:r>
            <w:proofErr w:type="spellEnd"/>
            <w:r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имущество; для долевой собственности указывается доля лица, поступающего на должность руководителя муниципального учреждения, представляющего сведения.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3. Сведения о денежных средствах, находящихся на счетах в банках и иных кредитных организациях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45"/>
        <w:gridCol w:w="1324"/>
        <w:gridCol w:w="1472"/>
        <w:gridCol w:w="1327"/>
        <w:gridCol w:w="1943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и валюта счета </w:t>
            </w:r>
            <w:hyperlink r:id="rId10" w:anchor="Par289#Par289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 счета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Остаток на счете </w:t>
            </w:r>
            <w:hyperlink r:id="rId11" w:anchor="Par291#Par291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 рублей)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вид счета (депозитный, текущий, расчетный, ссудный и др.) и валюта счета.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Раздел 4. Сведения о ценных бумагах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4.1. Акции и иное участие в коммерческих организациях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581"/>
        <w:gridCol w:w="1840"/>
        <w:gridCol w:w="1345"/>
        <w:gridCol w:w="1626"/>
        <w:gridCol w:w="1524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hyperlink r:id="rId12" w:anchor="Par319#Par319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Уставный капитал  </w:t>
            </w:r>
            <w:hyperlink r:id="rId13" w:anchor="Par323#Par32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Доля участия </w:t>
            </w:r>
            <w:hyperlink r:id="rId14" w:anchor="Par327#Par327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Основание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участия </w:t>
            </w:r>
            <w:hyperlink r:id="rId15" w:anchor="Par330#Par330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bookmarkStart w:id="0" w:name="Par265"/>
      <w:bookmarkEnd w:id="0"/>
      <w:r>
        <w:rPr>
          <w:rFonts w:ascii="Arial" w:hAnsi="Arial" w:cs="Arial"/>
        </w:rPr>
        <w:t>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4.2. Иные ценные бумаги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407"/>
        <w:gridCol w:w="1866"/>
        <w:gridCol w:w="2113"/>
        <w:gridCol w:w="1493"/>
        <w:gridCol w:w="2061"/>
      </w:tblGrid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ценной бумаги </w:t>
            </w:r>
            <w:hyperlink r:id="rId16" w:anchor="Par365#Par365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Общая стоимость </w:t>
            </w:r>
            <w:hyperlink r:id="rId17" w:anchor="Par368#Par368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 xml:space="preserve"> (рублей)</w:t>
            </w: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Итого по </w:t>
      </w:r>
      <w:hyperlink r:id="rId18" w:anchor="Par295#Par295" w:history="1">
        <w:r>
          <w:rPr>
            <w:rStyle w:val="a3"/>
            <w:rFonts w:ascii="Arial" w:hAnsi="Arial" w:cs="Arial"/>
          </w:rPr>
          <w:t>разделу 4</w:t>
        </w:r>
      </w:hyperlink>
      <w:r>
        <w:rPr>
          <w:rFonts w:ascii="Arial" w:hAnsi="Arial" w:cs="Arial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19" w:anchor="Par297#Par297" w:history="1">
        <w:r>
          <w:rPr>
            <w:rStyle w:val="a3"/>
            <w:rFonts w:ascii="Arial" w:hAnsi="Arial" w:cs="Arial"/>
          </w:rPr>
          <w:t>подразделе 4.1</w:t>
        </w:r>
      </w:hyperlink>
      <w:r>
        <w:rPr>
          <w:rFonts w:ascii="Arial" w:hAnsi="Arial" w:cs="Arial"/>
        </w:rPr>
        <w:t xml:space="preserve"> «Акции и иное участие в коммерческих организациях».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5. Сведения об обязательствах имущественного характера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5.1. Объекты недвижимого имущества, находящиеся в пользовании </w:t>
      </w:r>
      <w:hyperlink r:id="rId20" w:anchor="Par395#Par395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592"/>
        <w:gridCol w:w="1845"/>
        <w:gridCol w:w="1871"/>
        <w:gridCol w:w="1695"/>
        <w:gridCol w:w="1914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имущества </w:t>
            </w:r>
            <w:hyperlink r:id="rId21" w:anchor="Par396#Par396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и сроки пользования </w:t>
            </w:r>
            <w:hyperlink r:id="rId22" w:anchor="Par398#Par398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Основание пользования </w:t>
            </w:r>
            <w:hyperlink r:id="rId23" w:anchor="Par400#Par400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(кв. метров)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по состоянию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недвижимого имущества (земельный участок, жилой дом, дача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&lt;3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вид пользования (аренда, безвозмездное пользование и др.) и сроки пользования.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5.2. Прочие обязательства </w:t>
      </w:r>
      <w:hyperlink r:id="rId24" w:anchor="Par432#Par432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029"/>
        <w:gridCol w:w="1412"/>
        <w:gridCol w:w="1851"/>
        <w:gridCol w:w="1753"/>
        <w:gridCol w:w="1880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Содержание </w:t>
            </w:r>
            <w:r>
              <w:rPr>
                <w:rFonts w:ascii="Arial" w:hAnsi="Arial" w:cs="Arial"/>
              </w:rPr>
              <w:lastRenderedPageBreak/>
              <w:t xml:space="preserve">обязательства </w:t>
            </w:r>
            <w:hyperlink r:id="rId25" w:anchor="Par433#Par43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Кредитор </w:t>
            </w:r>
            <w:r>
              <w:rPr>
                <w:rFonts w:ascii="Arial" w:hAnsi="Arial" w:cs="Arial"/>
              </w:rPr>
              <w:lastRenderedPageBreak/>
              <w:t xml:space="preserve">(должник) </w:t>
            </w:r>
            <w:hyperlink r:id="rId26" w:anchor="Par434#Par434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Основание </w:t>
            </w:r>
            <w:r>
              <w:rPr>
                <w:rFonts w:ascii="Arial" w:hAnsi="Arial" w:cs="Arial"/>
              </w:rPr>
              <w:lastRenderedPageBreak/>
              <w:t xml:space="preserve">возникновения </w:t>
            </w:r>
            <w:hyperlink r:id="rId27" w:anchor="Par435#Par435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Сумма </w:t>
            </w:r>
            <w:r>
              <w:rPr>
                <w:rFonts w:ascii="Arial" w:hAnsi="Arial" w:cs="Arial"/>
              </w:rPr>
              <w:lastRenderedPageBreak/>
              <w:t xml:space="preserve">обязательства </w:t>
            </w:r>
            <w:hyperlink r:id="rId28" w:anchor="Par436#Par436" w:history="1">
              <w:r>
                <w:rPr>
                  <w:rStyle w:val="a3"/>
                  <w:rFonts w:ascii="Arial" w:hAnsi="Arial" w:cs="Arial"/>
                </w:rPr>
                <w:t>&lt;5&gt;</w:t>
              </w:r>
            </w:hyperlink>
            <w:r>
              <w:rPr>
                <w:rFonts w:ascii="Arial" w:hAnsi="Arial" w:cs="Arial"/>
              </w:rPr>
              <w:t xml:space="preserve"> (рублей)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Условия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обязательства </w:t>
            </w:r>
            <w:hyperlink r:id="rId29" w:anchor="Par437#Par437" w:history="1">
              <w:r>
                <w:rPr>
                  <w:rStyle w:val="a3"/>
                  <w:rFonts w:ascii="Arial" w:hAnsi="Arial" w:cs="Arial"/>
                </w:rPr>
                <w:t>&lt;6&gt;</w:t>
              </w:r>
            </w:hyperlink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Достоверность и полноту настоящих сведений подтверждаю.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«__» _____________ 20__ г.    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(подпись лица, поступающего на должность руководителя муниципального учреждения)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(Ф.И.О. и подпись лица, принявшего справку)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существо обязательства (заем, кредит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&lt;3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&lt;5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&lt;6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firstLine="180"/>
        <w:outlineLvl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left="57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</w:p>
    <w:p w:rsidR="00F06EC4" w:rsidRDefault="00F06EC4" w:rsidP="00F06EC4">
      <w:pPr>
        <w:autoSpaceDE w:val="0"/>
        <w:autoSpaceDN w:val="0"/>
        <w:adjustRightInd w:val="0"/>
        <w:ind w:left="5760"/>
        <w:outlineLvl w:val="0"/>
        <w:rPr>
          <w:rFonts w:ascii="Arial" w:eastAsia="Calibri" w:hAnsi="Arial" w:cs="Arial"/>
        </w:rPr>
      </w:pPr>
      <w:r>
        <w:rPr>
          <w:rFonts w:ascii="Arial" w:hAnsi="Arial" w:cs="Arial"/>
        </w:rPr>
        <w:t>к Положению о</w:t>
      </w:r>
      <w:r>
        <w:rPr>
          <w:rFonts w:ascii="Arial" w:eastAsia="Calibri" w:hAnsi="Arial" w:cs="Arial"/>
        </w:rPr>
        <w:t xml:space="preserve">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06EC4" w:rsidRDefault="00F06EC4" w:rsidP="00F06EC4">
      <w:pPr>
        <w:autoSpaceDE w:val="0"/>
        <w:autoSpaceDN w:val="0"/>
        <w:adjustRightInd w:val="0"/>
        <w:ind w:left="576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Форма</w:t>
      </w:r>
    </w:p>
    <w:p w:rsidR="00F06EC4" w:rsidRDefault="00F06EC4" w:rsidP="00F06EC4">
      <w:pPr>
        <w:autoSpaceDE w:val="0"/>
        <w:autoSpaceDN w:val="0"/>
        <w:adjustRightInd w:val="0"/>
        <w:ind w:firstLine="18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(указывается наименование органа местного самоуправления </w:t>
      </w:r>
      <w:proofErr w:type="gramEnd"/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Королёвский сельсовет </w:t>
      </w:r>
      <w:proofErr w:type="spellStart"/>
      <w:r>
        <w:rPr>
          <w:rFonts w:ascii="Arial" w:hAnsi="Arial" w:cs="Arial"/>
        </w:rPr>
        <w:t>Тюменцевского</w:t>
      </w:r>
      <w:proofErr w:type="spellEnd"/>
      <w:r>
        <w:rPr>
          <w:rFonts w:ascii="Arial" w:hAnsi="Arial" w:cs="Arial"/>
        </w:rPr>
        <w:t xml:space="preserve"> района Алтайского края)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395"/>
      <w:bookmarkEnd w:id="1"/>
      <w:r>
        <w:rPr>
          <w:rFonts w:ascii="Arial" w:hAnsi="Arial" w:cs="Arial"/>
        </w:rPr>
        <w:t>СПРАВКА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396"/>
      <w:bookmarkEnd w:id="2"/>
      <w:r>
        <w:rPr>
          <w:rFonts w:ascii="Arial" w:hAnsi="Arial" w:cs="Arial"/>
        </w:rPr>
        <w:t xml:space="preserve">о доходах, об имуществе и обязательствах </w:t>
      </w:r>
      <w:proofErr w:type="gramStart"/>
      <w:r>
        <w:rPr>
          <w:rFonts w:ascii="Arial" w:hAnsi="Arial" w:cs="Arial"/>
        </w:rPr>
        <w:t>имущественного</w:t>
      </w:r>
      <w:proofErr w:type="gramEnd"/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характера своих супруга (супруги) и несовершеннолетних детей</w:t>
      </w:r>
    </w:p>
    <w:p w:rsidR="00F06EC4" w:rsidRDefault="00F06EC4" w:rsidP="00F06E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398"/>
      <w:bookmarkEnd w:id="3"/>
      <w:r>
        <w:rPr>
          <w:rFonts w:ascii="Arial" w:hAnsi="Arial" w:cs="Arial"/>
        </w:rPr>
        <w:t xml:space="preserve">лица, поступающего  на должность руководителя муниципального учреждения  </w:t>
      </w:r>
      <w:hyperlink r:id="rId30" w:anchor="Par489#Par489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bookmarkStart w:id="4" w:name="Par400"/>
      <w:bookmarkEnd w:id="4"/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Я, ___________________________________________________________________,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отчество, дата рождения)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(основное место работы, в случае отсутствия основного места работы – род занятий)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по адресу: 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(адрес места жительства)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сообщаю  сведения о доходах моего (</w:t>
      </w:r>
      <w:proofErr w:type="gramStart"/>
      <w:r>
        <w:rPr>
          <w:rFonts w:ascii="Arial" w:hAnsi="Arial" w:cs="Arial"/>
        </w:rPr>
        <w:t>моей</w:t>
      </w:r>
      <w:proofErr w:type="gramEnd"/>
      <w:r>
        <w:rPr>
          <w:rFonts w:ascii="Arial" w:hAnsi="Arial" w:cs="Arial"/>
        </w:rPr>
        <w:t>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(супруга (супруги), несовершеннолетней дочери, несовершеннолетнего сына)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отчество, дата рождения)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(основное место работы или службы, занимаемая должность, </w:t>
      </w:r>
      <w:proofErr w:type="gramEnd"/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в случае отсутствия основного места работы или службы - род занятий)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об имуществе, о вкладах в банках, ценных бумагах, об обязательствах имущественного  характера.  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&lt;1&gt; Сведения представляются отдельно на супругу (супруга) и на каждого из несовершеннолетних детей лица, поступающего на должность руководителя муниципального учреждения, представляющего сведения.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5" w:name="Par432"/>
      <w:bookmarkStart w:id="6" w:name="Par433"/>
      <w:bookmarkEnd w:id="5"/>
      <w:bookmarkEnd w:id="6"/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Сведения о доходах </w:t>
      </w:r>
      <w:hyperlink r:id="rId31" w:anchor="Par130#Par130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339"/>
        <w:gridCol w:w="3565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дохода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Величина дохода &lt;2&gt;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по основному месту работы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педагогической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научной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иной творческой деятельности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вкладов в банках и иных кредитных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 от ценных бумаг и долей участия в  коммерческих организациях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доходы (указать вид дохода):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Итого доход за отчетный период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доходы (включая  пенсии,  пособия и иные выплаты) за отчетный период.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2. Сведения об имуществе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2.1. Недвижимое имущество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480"/>
        <w:gridCol w:w="2139"/>
        <w:gridCol w:w="1977"/>
        <w:gridCol w:w="2316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собственности </w:t>
            </w:r>
            <w:hyperlink r:id="rId32" w:anchor="Par203#Par203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(адрес)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(кв. метров)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Земельные участки </w:t>
            </w:r>
            <w:hyperlink r:id="rId33" w:anchor="Par203#Par20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 долевой собственности указывается доля члена семьи лица, поступающего на должность руководителя муниципального учреждения, представляющего сведения.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2.2. Транспортные средства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9"/>
        <w:gridCol w:w="2378"/>
        <w:gridCol w:w="3083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 и марка транспортного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собственности </w:t>
            </w:r>
            <w:hyperlink r:id="rId34" w:anchor="Par265#Par265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регистрации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Автоприцепы: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Мототранспортные</w:t>
            </w:r>
            <w:proofErr w:type="spellEnd"/>
            <w:r>
              <w:rPr>
                <w:rFonts w:ascii="Arial" w:hAnsi="Arial" w:cs="Arial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 имущество; для долевой собственности указывается доля члена семьи лица, поступающего на должность руководителя муниципального учреждения, представляющего сведения.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3. Сведения о денежных средствах, находящихся на счетах в банках и иных кредитных организациях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845"/>
        <w:gridCol w:w="1324"/>
        <w:gridCol w:w="1472"/>
        <w:gridCol w:w="963"/>
        <w:gridCol w:w="2308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и валюта счета </w:t>
            </w:r>
            <w:hyperlink r:id="rId35" w:anchor="Par289#Par289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открытия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 счета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Остаток на счете </w:t>
            </w:r>
            <w:hyperlink r:id="rId36" w:anchor="Par291#Par291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( рублей)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вид счета (депозитный, текущий, расчетный, ссудный и др.) и валюта счета.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4. Сведения о ценных бумагах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4.1. Акции и иное участие в коммерческих организациях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581"/>
        <w:gridCol w:w="1840"/>
        <w:gridCol w:w="1345"/>
        <w:gridCol w:w="1626"/>
        <w:gridCol w:w="1524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Наименование и организационно-правовая форма организации </w:t>
            </w:r>
            <w:hyperlink r:id="rId37" w:anchor="Par319#Par319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Уставный капитал  </w:t>
            </w:r>
            <w:hyperlink r:id="rId38" w:anchor="Par323#Par32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 xml:space="preserve">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Доля участия </w:t>
            </w:r>
            <w:hyperlink r:id="rId39" w:anchor="Par327#Par327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Основание участия </w:t>
            </w:r>
            <w:hyperlink r:id="rId40" w:anchor="Par330#Par330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4.2. Иные ценные бумаги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407"/>
        <w:gridCol w:w="1866"/>
        <w:gridCol w:w="2113"/>
        <w:gridCol w:w="1493"/>
        <w:gridCol w:w="2061"/>
      </w:tblGrid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ценной бумаги </w:t>
            </w:r>
            <w:hyperlink r:id="rId41" w:anchor="Par365#Par365" w:history="1">
              <w:r>
                <w:rPr>
                  <w:rStyle w:val="a3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Номинальная величина обязательства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Общая стоимость </w:t>
            </w:r>
            <w:hyperlink r:id="rId42" w:anchor="Par368#Par368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  <w:r>
              <w:rPr>
                <w:rFonts w:ascii="Arial" w:hAnsi="Arial" w:cs="Arial"/>
              </w:rPr>
              <w:t xml:space="preserve"> (рублей)</w:t>
            </w: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Итого по </w:t>
      </w:r>
      <w:hyperlink r:id="rId43" w:anchor="Par295#Par295" w:history="1">
        <w:r>
          <w:rPr>
            <w:rStyle w:val="a3"/>
            <w:rFonts w:ascii="Arial" w:hAnsi="Arial" w:cs="Arial"/>
          </w:rPr>
          <w:t>разделу 4</w:t>
        </w:r>
      </w:hyperlink>
      <w:r>
        <w:rPr>
          <w:rFonts w:ascii="Arial" w:hAnsi="Arial" w:cs="Arial"/>
        </w:rPr>
        <w:t xml:space="preserve"> «Сведения о ценных бумагах»  суммарная декларированная стоимость ценных бумаг, включая доли участия в коммерческих организациях (рублей),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&lt;1&gt; Указываются все ценные бумаги по видам (облигации, векселя и др.), за исключением  акций, указанных в </w:t>
      </w:r>
      <w:hyperlink r:id="rId44" w:anchor="Par297#Par297" w:history="1">
        <w:r>
          <w:rPr>
            <w:rStyle w:val="a3"/>
            <w:rFonts w:ascii="Arial" w:hAnsi="Arial" w:cs="Arial"/>
          </w:rPr>
          <w:t>подразделе 4.1</w:t>
        </w:r>
      </w:hyperlink>
      <w:r>
        <w:rPr>
          <w:rFonts w:ascii="Arial" w:hAnsi="Arial" w:cs="Arial"/>
        </w:rPr>
        <w:t xml:space="preserve"> «Акции и иное участие в коммерческих организациях».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Раздел 5. Сведения об обязательствах имущественного характера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5.1. Объекты недвижимого имущества, находящиеся в пользовании </w:t>
      </w:r>
      <w:hyperlink r:id="rId45" w:anchor="Par395#Par395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592"/>
        <w:gridCol w:w="1845"/>
        <w:gridCol w:w="1871"/>
        <w:gridCol w:w="1695"/>
        <w:gridCol w:w="1914"/>
      </w:tblGrid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имущества </w:t>
            </w:r>
            <w:hyperlink r:id="rId46" w:anchor="Par396#Par396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Вид и сроки пользования </w:t>
            </w:r>
            <w:hyperlink r:id="rId47" w:anchor="Par398#Par398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Основание пользования </w:t>
            </w:r>
            <w:hyperlink r:id="rId48" w:anchor="Par400#Par400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Площадь 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(кв. метров)</w:t>
            </w: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по состоянию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вид недвижимого имущества (земельный участок, жилой дом, дача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&lt;3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вид пользования (аренда, безвозмездное пользование и др.) и сроки пользования.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5.2. Прочие обязательства </w:t>
      </w:r>
      <w:hyperlink r:id="rId49" w:anchor="Par432#Par432" w:history="1">
        <w:r>
          <w:rPr>
            <w:rStyle w:val="a3"/>
            <w:rFonts w:ascii="Arial" w:hAnsi="Arial" w:cs="Arial"/>
          </w:rPr>
          <w:t>&lt;1&gt;</w:t>
        </w:r>
      </w:hyperlink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021"/>
        <w:gridCol w:w="1423"/>
        <w:gridCol w:w="1852"/>
        <w:gridCol w:w="1753"/>
        <w:gridCol w:w="1915"/>
      </w:tblGrid>
      <w:tr w:rsidR="00F06EC4" w:rsidTr="00F06E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Содержание обязательства </w:t>
            </w:r>
            <w:hyperlink r:id="rId50" w:anchor="Par433#Par433" w:history="1">
              <w:r>
                <w:rPr>
                  <w:rStyle w:val="a3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Кредитор (должник) </w:t>
            </w:r>
            <w:hyperlink r:id="rId51" w:anchor="Par434#Par434" w:history="1">
              <w:r>
                <w:rPr>
                  <w:rStyle w:val="a3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Основание возникновения </w:t>
            </w:r>
            <w:hyperlink r:id="rId52" w:anchor="Par435#Par435" w:history="1">
              <w:r>
                <w:rPr>
                  <w:rStyle w:val="a3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Сумма обязательства </w:t>
            </w:r>
            <w:hyperlink r:id="rId53" w:anchor="Par436#Par436" w:history="1">
              <w:r>
                <w:rPr>
                  <w:rStyle w:val="a3"/>
                  <w:rFonts w:ascii="Arial" w:hAnsi="Arial" w:cs="Arial"/>
                </w:rPr>
                <w:t>&lt;5&gt;</w:t>
              </w:r>
            </w:hyperlink>
            <w:r>
              <w:rPr>
                <w:rFonts w:ascii="Arial" w:hAnsi="Arial" w:cs="Arial"/>
              </w:rPr>
              <w:t xml:space="preserve">         (рублей)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Условия</w:t>
            </w:r>
          </w:p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обязательства </w:t>
            </w:r>
            <w:hyperlink r:id="rId54" w:anchor="Par437#Par437" w:history="1">
              <w:r>
                <w:rPr>
                  <w:rStyle w:val="a3"/>
                  <w:rFonts w:ascii="Arial" w:hAnsi="Arial" w:cs="Arial"/>
                </w:rPr>
                <w:t>&lt;6&gt;</w:t>
              </w:r>
            </w:hyperlink>
          </w:p>
        </w:tc>
      </w:tr>
      <w:tr w:rsidR="00F06EC4" w:rsidTr="00F06E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EC4" w:rsidTr="00F06EC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C4" w:rsidRDefault="00F06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Достоверность и полноту настоящих сведений подтверждаю.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«__» _____________ 20__ г.    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(подпись лица, поступающего на должность руководителя муниципального учреждения, представляющего сведения)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(Ф.И.О. и подпись лица, принявшего справку)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&lt;1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&lt;2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существо обязательства (заем, кредит и др.).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&lt;3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&lt;4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&lt;5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&lt;6</w:t>
      </w:r>
      <w:proofErr w:type="gramStart"/>
      <w:r>
        <w:rPr>
          <w:rFonts w:ascii="Arial" w:hAnsi="Arial" w:cs="Arial"/>
        </w:rPr>
        <w:t>&gt; У</w:t>
      </w:r>
      <w:proofErr w:type="gramEnd"/>
      <w:r>
        <w:rPr>
          <w:rFonts w:ascii="Arial" w:hAnsi="Arial"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06EC4" w:rsidRDefault="00F06EC4" w:rsidP="00F06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06EC4" w:rsidRDefault="00F06EC4" w:rsidP="00F06EC4">
      <w:pPr>
        <w:rPr>
          <w:rFonts w:ascii="Arial" w:hAnsi="Arial" w:cs="Arial"/>
        </w:rPr>
      </w:pPr>
    </w:p>
    <w:p w:rsidR="00F06EC4" w:rsidRDefault="00F06EC4" w:rsidP="00F06EC4">
      <w:pPr>
        <w:rPr>
          <w:rFonts w:ascii="Arial" w:hAnsi="Arial" w:cs="Arial"/>
        </w:rPr>
      </w:pPr>
    </w:p>
    <w:p w:rsidR="00F06EC4" w:rsidRDefault="00F06EC4" w:rsidP="00F06EC4">
      <w:pPr>
        <w:rPr>
          <w:rFonts w:ascii="Arial" w:hAnsi="Arial" w:cs="Arial"/>
        </w:rPr>
      </w:pPr>
    </w:p>
    <w:p w:rsidR="00E91749" w:rsidRPr="00DC528A" w:rsidRDefault="00E91749">
      <w:pPr>
        <w:rPr>
          <w:sz w:val="27"/>
          <w:szCs w:val="27"/>
        </w:rPr>
      </w:pPr>
    </w:p>
    <w:sectPr w:rsidR="00E91749" w:rsidRPr="00DC528A" w:rsidSect="00DC528A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28A"/>
    <w:rsid w:val="000A400D"/>
    <w:rsid w:val="002F5DD0"/>
    <w:rsid w:val="004B483B"/>
    <w:rsid w:val="004D0947"/>
    <w:rsid w:val="00506643"/>
    <w:rsid w:val="00535A80"/>
    <w:rsid w:val="00543C24"/>
    <w:rsid w:val="00622B3B"/>
    <w:rsid w:val="006E30AD"/>
    <w:rsid w:val="00752B8B"/>
    <w:rsid w:val="007A49EE"/>
    <w:rsid w:val="00B34B52"/>
    <w:rsid w:val="00DC528A"/>
    <w:rsid w:val="00DF74C1"/>
    <w:rsid w:val="00E91749"/>
    <w:rsid w:val="00EF3B1D"/>
    <w:rsid w:val="00F06EC4"/>
    <w:rsid w:val="00F360F9"/>
    <w:rsid w:val="00F74836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E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4836"/>
    <w:pPr>
      <w:keepNext/>
      <w:ind w:right="5668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06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6EC4"/>
    <w:pPr>
      <w:keepNext/>
      <w:jc w:val="center"/>
      <w:outlineLvl w:val="4"/>
    </w:pPr>
    <w:rPr>
      <w:b/>
      <w:bCs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06EC4"/>
    <w:pPr>
      <w:keepNext/>
      <w:tabs>
        <w:tab w:val="left" w:pos="0"/>
      </w:tabs>
      <w:spacing w:line="252" w:lineRule="auto"/>
      <w:ind w:right="4599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4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E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06E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06E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06EC4"/>
    <w:rPr>
      <w:color w:val="0B54AD"/>
      <w:u w:val="single"/>
    </w:rPr>
  </w:style>
  <w:style w:type="character" w:styleId="a4">
    <w:name w:val="FollowedHyperlink"/>
    <w:basedOn w:val="a0"/>
    <w:semiHidden/>
    <w:unhideWhenUsed/>
    <w:rsid w:val="00F06EC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06E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06E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06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1"/>
    <w:semiHidden/>
    <w:unhideWhenUsed/>
    <w:rsid w:val="00F06EC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semiHidden/>
    <w:rsid w:val="00F0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06EC4"/>
    <w:pPr>
      <w:tabs>
        <w:tab w:val="center" w:pos="4549"/>
        <w:tab w:val="left" w:pos="8220"/>
      </w:tabs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06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06EC4"/>
    <w:pPr>
      <w:tabs>
        <w:tab w:val="center" w:pos="4549"/>
        <w:tab w:val="left" w:pos="8220"/>
      </w:tabs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06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2"/>
    <w:semiHidden/>
    <w:unhideWhenUsed/>
    <w:rsid w:val="00F06EC4"/>
    <w:rPr>
      <w:rFonts w:ascii="Tahoma" w:hAnsi="Tahoma" w:cs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06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6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"/>
    <w:rsid w:val="00F06EC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06EC4"/>
    <w:rPr>
      <w:rFonts w:ascii="Verdana" w:hAnsi="Verdana" w:cs="Verdana"/>
      <w:lang w:val="en-US" w:eastAsia="en-US"/>
    </w:rPr>
  </w:style>
  <w:style w:type="paragraph" w:customStyle="1" w:styleId="tekstob">
    <w:name w:val="tekstob"/>
    <w:basedOn w:val="a"/>
    <w:rsid w:val="00F06EC4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F06E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semiHidden/>
    <w:locked/>
    <w:rsid w:val="00F06EC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2">
    <w:name w:val="Текст выноски Знак1"/>
    <w:basedOn w:val="a0"/>
    <w:link w:val="ab"/>
    <w:semiHidden/>
    <w:locked/>
    <w:rsid w:val="00F06EC4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8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6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9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1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4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2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7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0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2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7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5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3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8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6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0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9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1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4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1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4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2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7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0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5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3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3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8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6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9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0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9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1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4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2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14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2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27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0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5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3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48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51" Type="http://schemas.openxmlformats.org/officeDocument/2006/relationships/hyperlink" Target="http://hghltd.yandex.net/yandbtm?text=&#1086;&#1073;&#1088;&#1072;&#1079;&#1077;&#1094;%20&#1087;&#1086;&#1083;&#1086;&#1078;&#1077;&#1085;&#1080;&#1103;%20&#1086;%20&#1087;&#1086;&#1088;&#1103;&#1076;&#1082;&#1077;%20&#1087;&#1088;&#1077;&#1076;&#1089;&#1090;&#1072;&#1074;&#1083;&#1077;&#1085;&#1080;&#1103;%20&#1083;&#1080;&#1094;&#1086;&#1084;%20&#1087;&#1086;&#1089;&#1090;&#1091;&#1087;&#1072;&#1102;&#1097;&#1080;&#1084;%20&#1085;&#1072;%20&#1088;&#1072;&#1073;&#1086;&#1090;&#1091;%20&#1088;&#1091;&#1082;&#1086;&#1074;&#1086;&#1076;&#1080;&#1090;&#1077;&#1083;&#1077;&#1084;%20&#1084;&#1091;&#1085;&#1080;&#1094;&#1080;&#1087;&#1072;&#1083;&#1100;&#1085;&#1086;&#1075;&#1086;%20&#1091;&#1095;&#1088;&#1077;&#1082;&#1078;&#1076;&#1077;&#1085;&#1080;&#1103;%20&#1089;&#1074;&#1077;&#1076;&#1077;&#1085;&#1080;&#1081;%20&#1086;%20&#1089;&#1074;&#1086;&#1080;&#1093;%20&#1076;&#1086;&#1093;&#1086;&#1076;&#1072;&#1093;&amp;amp;url=http%3A%2F%2Fdorogobyzh.admin-smolensk.ru%2Ffiles%2F82%2Fpostanovlenie-svedeniya-o.doc&amp;amp;noconv=1&amp;amp;fmode=inject&amp;amp;mime=doc&amp;amp;l10n=ru&amp;amp;sign=db7983235491b59ab3bd15fb875b388b&amp;amp;keyno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13</cp:revision>
  <cp:lastPrinted>2015-08-13T08:32:00Z</cp:lastPrinted>
  <dcterms:created xsi:type="dcterms:W3CDTF">2015-06-02T09:22:00Z</dcterms:created>
  <dcterms:modified xsi:type="dcterms:W3CDTF">2015-08-26T07:54:00Z</dcterms:modified>
</cp:coreProperties>
</file>