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8C" w:rsidRDefault="00F1768C" w:rsidP="00F1768C">
      <w:pPr>
        <w:shd w:val="clear" w:color="auto" w:fill="FFFFFF"/>
        <w:ind w:left="3110"/>
        <w:jc w:val="right"/>
        <w:rPr>
          <w:color w:val="323232"/>
          <w:sz w:val="24"/>
          <w:szCs w:val="24"/>
        </w:rPr>
      </w:pPr>
    </w:p>
    <w:p w:rsidR="00F1768C" w:rsidRDefault="00F1768C" w:rsidP="00F1768C">
      <w:pPr>
        <w:shd w:val="clear" w:color="auto" w:fill="FFFFFF"/>
        <w:ind w:left="3110"/>
      </w:pPr>
      <w:r>
        <w:rPr>
          <w:color w:val="323232"/>
          <w:sz w:val="24"/>
          <w:szCs w:val="24"/>
        </w:rPr>
        <w:t>РОССИЙСКАЯ ФЕДЕРАЦИЯ</w:t>
      </w:r>
    </w:p>
    <w:p w:rsidR="00F1768C" w:rsidRDefault="00F1768C" w:rsidP="00F1768C">
      <w:pPr>
        <w:shd w:val="clear" w:color="auto" w:fill="FFFFFF"/>
        <w:spacing w:before="278" w:line="278" w:lineRule="exact"/>
        <w:ind w:left="1848" w:right="960" w:hanging="370"/>
      </w:pPr>
      <w:r>
        <w:rPr>
          <w:color w:val="323232"/>
          <w:spacing w:val="-1"/>
          <w:sz w:val="24"/>
          <w:szCs w:val="24"/>
        </w:rPr>
        <w:t xml:space="preserve">СОБРАНИЕ ДЕПУТАТОВ КОРОЛЁВСКОГО СЕЛЬСОВЕТА </w:t>
      </w:r>
      <w:r>
        <w:rPr>
          <w:color w:val="323232"/>
          <w:spacing w:val="1"/>
          <w:sz w:val="24"/>
          <w:szCs w:val="24"/>
        </w:rPr>
        <w:t>ТЮМЕНЦЕВСКОГО РАЙОНА АЛТАЙСКОГО КРАЯ</w:t>
      </w:r>
    </w:p>
    <w:p w:rsidR="00F1768C" w:rsidRDefault="00F1768C" w:rsidP="00F1768C">
      <w:pPr>
        <w:shd w:val="clear" w:color="auto" w:fill="FFFFFF"/>
        <w:spacing w:before="552"/>
        <w:ind w:left="4114"/>
      </w:pPr>
      <w:r>
        <w:rPr>
          <w:color w:val="000000"/>
          <w:spacing w:val="-1"/>
          <w:sz w:val="24"/>
          <w:szCs w:val="24"/>
        </w:rPr>
        <w:t>РЕШЕНИЕ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</w:t>
      </w:r>
    </w:p>
    <w:p w:rsidR="00F1768C" w:rsidRDefault="00F1768C" w:rsidP="00F1768C">
      <w:pPr>
        <w:shd w:val="clear" w:color="auto" w:fill="FFFFFF"/>
        <w:tabs>
          <w:tab w:val="left" w:pos="900"/>
          <w:tab w:val="center" w:pos="4678"/>
        </w:tabs>
        <w:spacing w:line="278" w:lineRule="exact"/>
        <w:ind w:right="-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31.07.2014 г                           пос. Королёвский                                                        № 64                                                          </w:t>
      </w:r>
    </w:p>
    <w:p w:rsidR="00F1768C" w:rsidRDefault="00F1768C" w:rsidP="00F1768C">
      <w:pPr>
        <w:shd w:val="clear" w:color="auto" w:fill="FFFFFF"/>
        <w:spacing w:line="278" w:lineRule="exact"/>
        <w:ind w:right="-1"/>
        <w:jc w:val="center"/>
        <w:rPr>
          <w:color w:val="000000"/>
          <w:spacing w:val="-2"/>
          <w:sz w:val="24"/>
          <w:szCs w:val="24"/>
        </w:rPr>
      </w:pPr>
    </w:p>
    <w:p w:rsidR="00F1768C" w:rsidRDefault="00F1768C" w:rsidP="00F1768C">
      <w:pPr>
        <w:shd w:val="clear" w:color="auto" w:fill="FFFFFF"/>
        <w:spacing w:line="278" w:lineRule="exact"/>
        <w:ind w:right="-1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О внесении изменений </w:t>
      </w:r>
    </w:p>
    <w:p w:rsidR="00F1768C" w:rsidRDefault="00F1768C" w:rsidP="00F1768C">
      <w:pPr>
        <w:shd w:val="clear" w:color="auto" w:fill="FFFFFF"/>
        <w:spacing w:line="278" w:lineRule="exact"/>
        <w:ind w:right="-1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в решение № 39 решения Собрания</w:t>
      </w: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депутатов </w:t>
      </w:r>
      <w:r w:rsidR="00981CE5">
        <w:rPr>
          <w:color w:val="000000"/>
          <w:spacing w:val="-18"/>
          <w:sz w:val="26"/>
          <w:szCs w:val="26"/>
        </w:rPr>
        <w:t xml:space="preserve"> </w:t>
      </w:r>
      <w:r>
        <w:rPr>
          <w:color w:val="000000"/>
          <w:spacing w:val="-18"/>
          <w:sz w:val="26"/>
          <w:szCs w:val="26"/>
        </w:rPr>
        <w:t xml:space="preserve"> Королёвского </w:t>
      </w:r>
      <w:r w:rsidR="00981CE5">
        <w:rPr>
          <w:color w:val="000000"/>
          <w:spacing w:val="-18"/>
          <w:sz w:val="26"/>
          <w:szCs w:val="26"/>
        </w:rPr>
        <w:t xml:space="preserve"> </w:t>
      </w:r>
      <w:r>
        <w:rPr>
          <w:color w:val="000000"/>
          <w:spacing w:val="-18"/>
          <w:sz w:val="26"/>
          <w:szCs w:val="26"/>
        </w:rPr>
        <w:t xml:space="preserve">сельсовета </w:t>
      </w:r>
    </w:p>
    <w:p w:rsidR="00981CE5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от  28.08 .2013  «</w:t>
      </w:r>
      <w:proofErr w:type="gramStart"/>
      <w:r>
        <w:rPr>
          <w:color w:val="000000"/>
          <w:spacing w:val="-18"/>
          <w:sz w:val="26"/>
          <w:szCs w:val="26"/>
        </w:rPr>
        <w:t>О б</w:t>
      </w:r>
      <w:proofErr w:type="gramEnd"/>
      <w:r>
        <w:rPr>
          <w:color w:val="000000"/>
          <w:spacing w:val="-18"/>
          <w:sz w:val="26"/>
          <w:szCs w:val="26"/>
        </w:rPr>
        <w:t xml:space="preserve">  утверждении   Положения</w:t>
      </w:r>
    </w:p>
    <w:p w:rsidR="00981CE5" w:rsidRDefault="00981CE5" w:rsidP="00981CE5">
      <w:pPr>
        <w:shd w:val="clear" w:color="auto" w:fill="FFFFFF"/>
        <w:tabs>
          <w:tab w:val="left" w:pos="432"/>
          <w:tab w:val="left" w:pos="2130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</w:t>
      </w:r>
      <w:r w:rsidR="00F1768C">
        <w:rPr>
          <w:color w:val="000000"/>
          <w:spacing w:val="-18"/>
          <w:sz w:val="26"/>
          <w:szCs w:val="26"/>
        </w:rPr>
        <w:t xml:space="preserve"> о порядке </w:t>
      </w:r>
      <w:r>
        <w:rPr>
          <w:color w:val="000000"/>
          <w:spacing w:val="-18"/>
          <w:sz w:val="26"/>
          <w:szCs w:val="26"/>
        </w:rPr>
        <w:t xml:space="preserve">осуществления  муниципального   жилищного </w:t>
      </w:r>
    </w:p>
    <w:p w:rsidR="00981CE5" w:rsidRDefault="00981CE5" w:rsidP="00981CE5">
      <w:pPr>
        <w:shd w:val="clear" w:color="auto" w:fill="FFFFFF"/>
        <w:tabs>
          <w:tab w:val="left" w:pos="432"/>
          <w:tab w:val="left" w:pos="2130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контроля  на  территории    муниципального </w:t>
      </w:r>
    </w:p>
    <w:p w:rsidR="00981CE5" w:rsidRDefault="00981CE5" w:rsidP="00981CE5">
      <w:pPr>
        <w:shd w:val="clear" w:color="auto" w:fill="FFFFFF"/>
        <w:tabs>
          <w:tab w:val="left" w:pos="432"/>
          <w:tab w:val="left" w:pos="2130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образования  Королёвский сельсовет </w:t>
      </w:r>
    </w:p>
    <w:p w:rsidR="00981CE5" w:rsidRDefault="00981CE5" w:rsidP="00981CE5">
      <w:pPr>
        <w:shd w:val="clear" w:color="auto" w:fill="FFFFFF"/>
        <w:tabs>
          <w:tab w:val="left" w:pos="432"/>
          <w:tab w:val="left" w:pos="2130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 Алтайского  края».</w:t>
      </w:r>
      <w:r>
        <w:rPr>
          <w:color w:val="000000"/>
          <w:spacing w:val="-18"/>
          <w:sz w:val="26"/>
          <w:szCs w:val="26"/>
        </w:rPr>
        <w:tab/>
      </w:r>
    </w:p>
    <w:p w:rsidR="00F1768C" w:rsidRDefault="00F1768C" w:rsidP="00981CE5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</w:t>
      </w:r>
    </w:p>
    <w:p w:rsidR="00F1768C" w:rsidRDefault="00981CE5" w:rsidP="00F1768C">
      <w:pPr>
        <w:shd w:val="clear" w:color="auto" w:fill="FFFFFF"/>
        <w:tabs>
          <w:tab w:val="left" w:pos="432"/>
          <w:tab w:val="left" w:pos="2130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</w:t>
      </w:r>
      <w:r w:rsidR="00F1768C">
        <w:rPr>
          <w:color w:val="000000"/>
          <w:spacing w:val="-18"/>
          <w:sz w:val="26"/>
          <w:szCs w:val="26"/>
        </w:rPr>
        <w:t xml:space="preserve"> </w:t>
      </w:r>
      <w:r w:rsidR="00F1768C">
        <w:rPr>
          <w:color w:val="000000"/>
          <w:spacing w:val="-18"/>
          <w:sz w:val="26"/>
          <w:szCs w:val="26"/>
        </w:rPr>
        <w:tab/>
      </w: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                 .</w:t>
      </w: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Рассмотрев  протест  прокуратуры  </w:t>
      </w:r>
      <w:proofErr w:type="spellStart"/>
      <w:r>
        <w:rPr>
          <w:color w:val="000000"/>
          <w:spacing w:val="-18"/>
          <w:sz w:val="26"/>
          <w:szCs w:val="26"/>
        </w:rPr>
        <w:t>Тюменцевского</w:t>
      </w:r>
      <w:proofErr w:type="spellEnd"/>
      <w:r>
        <w:rPr>
          <w:color w:val="000000"/>
          <w:spacing w:val="-18"/>
          <w:sz w:val="26"/>
          <w:szCs w:val="26"/>
        </w:rPr>
        <w:t xml:space="preserve">  района №02-41-2014  от  27.06.2014  года</w:t>
      </w:r>
      <w:r>
        <w:rPr>
          <w:color w:val="000000"/>
          <w:spacing w:val="-8"/>
          <w:sz w:val="26"/>
          <w:szCs w:val="26"/>
        </w:rPr>
        <w:t xml:space="preserve"> </w:t>
      </w:r>
    </w:p>
    <w:p w:rsidR="00F1768C" w:rsidRDefault="00F1768C" w:rsidP="00F1768C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на решение Собрания депутатов Королёвского сельсовета №39   от 28.08.2013г.  </w:t>
      </w:r>
    </w:p>
    <w:p w:rsidR="00F1768C" w:rsidRDefault="00F1768C" w:rsidP="00F1768C">
      <w:pPr>
        <w:rPr>
          <w:sz w:val="26"/>
          <w:szCs w:val="26"/>
        </w:rPr>
      </w:pPr>
      <w:r>
        <w:rPr>
          <w:sz w:val="26"/>
          <w:szCs w:val="26"/>
        </w:rPr>
        <w:t>«Об утверждении  Положения о порядке осуществления муниципального жилищного контроля на территории муниципального образования Королёвский сельсовет Алтайского края»</w:t>
      </w:r>
    </w:p>
    <w:p w:rsidR="00F1768C" w:rsidRDefault="00F1768C" w:rsidP="00F1768C">
      <w:pPr>
        <w:rPr>
          <w:sz w:val="26"/>
          <w:szCs w:val="26"/>
        </w:rPr>
      </w:pPr>
      <w:r>
        <w:rPr>
          <w:sz w:val="26"/>
          <w:szCs w:val="26"/>
        </w:rPr>
        <w:t>Собрание депутатов РЕШИЛО:</w:t>
      </w:r>
    </w:p>
    <w:p w:rsidR="00F1768C" w:rsidRDefault="00F1768C" w:rsidP="00F1768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768C" w:rsidRDefault="00F1768C" w:rsidP="00F1768C">
      <w:pPr>
        <w:rPr>
          <w:sz w:val="26"/>
          <w:szCs w:val="26"/>
        </w:rPr>
      </w:pPr>
      <w:r>
        <w:rPr>
          <w:sz w:val="26"/>
          <w:szCs w:val="26"/>
        </w:rPr>
        <w:t xml:space="preserve">1.Внести дополнения в Положение о порядке осуществления муниципального жилищного контроля на территории муниципального образования Королёвский сельсовет 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F1768C" w:rsidRDefault="00F1768C" w:rsidP="00F1768C">
      <w:pPr>
        <w:tabs>
          <w:tab w:val="left" w:pos="6090"/>
        </w:tabs>
        <w:rPr>
          <w:sz w:val="26"/>
          <w:szCs w:val="26"/>
        </w:rPr>
      </w:pPr>
      <w:r>
        <w:rPr>
          <w:sz w:val="26"/>
          <w:szCs w:val="26"/>
        </w:rPr>
        <w:t xml:space="preserve">ст.3.4.3.доплнить на основании (ч.2 </w:t>
      </w:r>
      <w:proofErr w:type="spellStart"/>
      <w:proofErr w:type="gramStart"/>
      <w:r>
        <w:rPr>
          <w:sz w:val="26"/>
          <w:szCs w:val="26"/>
        </w:rPr>
        <w:t>ст</w:t>
      </w:r>
      <w:proofErr w:type="spellEnd"/>
      <w:proofErr w:type="gramEnd"/>
      <w:r>
        <w:rPr>
          <w:sz w:val="26"/>
          <w:szCs w:val="26"/>
        </w:rPr>
        <w:t xml:space="preserve"> .20 Жилищного кодекса РФ) основание:</w:t>
      </w:r>
    </w:p>
    <w:p w:rsidR="00F1768C" w:rsidRDefault="00F1768C" w:rsidP="00F1768C">
      <w:pPr>
        <w:tabs>
          <w:tab w:val="left" w:pos="6090"/>
        </w:tabs>
        <w:rPr>
          <w:sz w:val="26"/>
          <w:szCs w:val="26"/>
        </w:rPr>
      </w:pPr>
      <w:r>
        <w:rPr>
          <w:sz w:val="26"/>
          <w:szCs w:val="26"/>
        </w:rPr>
        <w:t>для проведения внеплановых проверок по фактам нарушений в области применения предельных (максимальных</w:t>
      </w:r>
      <w:proofErr w:type="gramStart"/>
      <w:r>
        <w:rPr>
          <w:sz w:val="26"/>
          <w:szCs w:val="26"/>
        </w:rPr>
        <w:t>)и</w:t>
      </w:r>
      <w:proofErr w:type="gramEnd"/>
      <w:r>
        <w:rPr>
          <w:sz w:val="26"/>
          <w:szCs w:val="26"/>
        </w:rPr>
        <w:t>ндексов изменения размера вносимой гражданами платы за коммунальные услуги.</w:t>
      </w:r>
    </w:p>
    <w:p w:rsidR="00F1768C" w:rsidRDefault="00F1768C" w:rsidP="00F1768C">
      <w:pPr>
        <w:tabs>
          <w:tab w:val="left" w:pos="6090"/>
        </w:tabs>
        <w:rPr>
          <w:sz w:val="26"/>
          <w:szCs w:val="26"/>
        </w:rPr>
      </w:pPr>
    </w:p>
    <w:p w:rsidR="00F1768C" w:rsidRDefault="00F1768C" w:rsidP="00F1768C">
      <w:pPr>
        <w:tabs>
          <w:tab w:val="left" w:pos="6090"/>
        </w:tabs>
        <w:rPr>
          <w:sz w:val="26"/>
          <w:szCs w:val="26"/>
        </w:rPr>
      </w:pPr>
      <w:r>
        <w:rPr>
          <w:sz w:val="26"/>
          <w:szCs w:val="26"/>
        </w:rPr>
        <w:t xml:space="preserve">2.Обнародовать настоящее решение в соответствии с Уставом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 и разместить на официальном сайте муниципального образования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F1768C" w:rsidRDefault="00F1768C" w:rsidP="00F1768C">
      <w:pPr>
        <w:rPr>
          <w:sz w:val="26"/>
          <w:szCs w:val="26"/>
        </w:rPr>
      </w:pPr>
    </w:p>
    <w:p w:rsidR="00F1768C" w:rsidRDefault="00F1768C" w:rsidP="00F1768C">
      <w:pPr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 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главу сельсовета </w:t>
      </w:r>
      <w:proofErr w:type="spellStart"/>
      <w:r>
        <w:rPr>
          <w:sz w:val="26"/>
          <w:szCs w:val="26"/>
        </w:rPr>
        <w:t>Кених</w:t>
      </w:r>
      <w:proofErr w:type="spellEnd"/>
      <w:r>
        <w:rPr>
          <w:sz w:val="26"/>
          <w:szCs w:val="26"/>
        </w:rPr>
        <w:t xml:space="preserve"> В.В.</w:t>
      </w:r>
    </w:p>
    <w:p w:rsidR="00F1768C" w:rsidRDefault="00F1768C" w:rsidP="00F1768C">
      <w:pPr>
        <w:rPr>
          <w:sz w:val="26"/>
          <w:szCs w:val="26"/>
        </w:rPr>
      </w:pPr>
    </w:p>
    <w:p w:rsidR="00F1768C" w:rsidRDefault="00F1768C" w:rsidP="00F1768C">
      <w:pPr>
        <w:rPr>
          <w:sz w:val="26"/>
          <w:szCs w:val="26"/>
        </w:rPr>
      </w:pPr>
    </w:p>
    <w:p w:rsidR="00F1768C" w:rsidRDefault="00F1768C" w:rsidP="00F1768C">
      <w:pPr>
        <w:rPr>
          <w:sz w:val="26"/>
          <w:szCs w:val="26"/>
        </w:rPr>
      </w:pPr>
    </w:p>
    <w:p w:rsidR="00F1768C" w:rsidRDefault="00F1768C" w:rsidP="00F1768C">
      <w:pPr>
        <w:rPr>
          <w:sz w:val="26"/>
          <w:szCs w:val="26"/>
        </w:rPr>
      </w:pPr>
      <w:r>
        <w:rPr>
          <w:sz w:val="26"/>
          <w:szCs w:val="26"/>
        </w:rPr>
        <w:t xml:space="preserve">Глава Королёвского сельсовета                                      </w:t>
      </w:r>
      <w:proofErr w:type="spellStart"/>
      <w:r>
        <w:rPr>
          <w:sz w:val="26"/>
          <w:szCs w:val="26"/>
        </w:rPr>
        <w:t>В.В.Кених</w:t>
      </w:r>
      <w:proofErr w:type="spellEnd"/>
    </w:p>
    <w:p w:rsidR="00E91749" w:rsidRDefault="00E91749"/>
    <w:sectPr w:rsidR="00E91749" w:rsidSect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8C"/>
    <w:rsid w:val="00981CE5"/>
    <w:rsid w:val="00DD476B"/>
    <w:rsid w:val="00E91749"/>
    <w:rsid w:val="00F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2014-08-18T07:50:00Z</dcterms:created>
  <dcterms:modified xsi:type="dcterms:W3CDTF">2014-08-18T08:02:00Z</dcterms:modified>
</cp:coreProperties>
</file>