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A" w:rsidRDefault="00050E4A" w:rsidP="00050E4A">
      <w:pPr>
        <w:jc w:val="center"/>
        <w:rPr>
          <w:sz w:val="26"/>
        </w:rPr>
      </w:pPr>
      <w:r>
        <w:rPr>
          <w:sz w:val="26"/>
        </w:rPr>
        <w:t xml:space="preserve">РОССИЙСКАЯ ФЕДЕРАЦИЯ </w:t>
      </w:r>
    </w:p>
    <w:p w:rsidR="00050E4A" w:rsidRDefault="00050E4A" w:rsidP="00050E4A">
      <w:pPr>
        <w:pStyle w:val="2"/>
        <w:ind w:right="0"/>
        <w:rPr>
          <w:b w:val="0"/>
          <w:sz w:val="26"/>
        </w:rPr>
      </w:pPr>
    </w:p>
    <w:p w:rsidR="00050E4A" w:rsidRDefault="00050E4A" w:rsidP="00050E4A">
      <w:pPr>
        <w:pStyle w:val="2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СОБРАНИЕ ДЕПУТАТОВ КОРОЛЁВСКОГО СЕЛЬСОВЕТА</w:t>
      </w:r>
    </w:p>
    <w:p w:rsidR="00050E4A" w:rsidRDefault="00050E4A" w:rsidP="00050E4A">
      <w:pPr>
        <w:pStyle w:val="2"/>
        <w:ind w:right="0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Тюменцевского района </w:t>
      </w:r>
      <w:r>
        <w:rPr>
          <w:b w:val="0"/>
          <w:sz w:val="28"/>
          <w:szCs w:val="28"/>
        </w:rPr>
        <w:t xml:space="preserve">АЛТАЙСКОГО КРАЯ        </w:t>
      </w:r>
    </w:p>
    <w:p w:rsidR="00050E4A" w:rsidRDefault="00050E4A" w:rsidP="00050E4A">
      <w:pPr>
        <w:tabs>
          <w:tab w:val="left" w:pos="2880"/>
        </w:tabs>
        <w:ind w:left="-284"/>
        <w:rPr>
          <w:b/>
          <w:sz w:val="28"/>
          <w:szCs w:val="28"/>
        </w:rPr>
      </w:pPr>
    </w:p>
    <w:p w:rsidR="00050E4A" w:rsidRDefault="00050E4A" w:rsidP="00050E4A">
      <w:pPr>
        <w:tabs>
          <w:tab w:val="left" w:pos="288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6BFF" w:rsidRDefault="004A6BFF" w:rsidP="00050E4A">
      <w:pPr>
        <w:tabs>
          <w:tab w:val="left" w:pos="2880"/>
        </w:tabs>
        <w:ind w:left="-284"/>
        <w:jc w:val="center"/>
        <w:rPr>
          <w:sz w:val="28"/>
          <w:szCs w:val="28"/>
        </w:rPr>
      </w:pPr>
    </w:p>
    <w:p w:rsidR="004A6BFF" w:rsidRDefault="007329C6" w:rsidP="007329C6">
      <w:pPr>
        <w:tabs>
          <w:tab w:val="left" w:pos="30"/>
          <w:tab w:val="left" w:pos="2880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26.08.2016                                                                                                 № 104</w:t>
      </w:r>
      <w:r>
        <w:rPr>
          <w:sz w:val="28"/>
          <w:szCs w:val="28"/>
        </w:rPr>
        <w:tab/>
      </w:r>
    </w:p>
    <w:p w:rsidR="00050E4A" w:rsidRDefault="00050E4A" w:rsidP="00050E4A">
      <w:pPr>
        <w:tabs>
          <w:tab w:val="left" w:pos="7402"/>
        </w:tabs>
        <w:ind w:right="-2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</w:t>
      </w:r>
      <w:r>
        <w:rPr>
          <w:rFonts w:ascii="Arial" w:hAnsi="Arial"/>
          <w:b/>
          <w:sz w:val="28"/>
          <w:szCs w:val="28"/>
        </w:rPr>
        <w:tab/>
        <w:t xml:space="preserve">             </w:t>
      </w:r>
    </w:p>
    <w:p w:rsidR="00050E4A" w:rsidRDefault="00050E4A" w:rsidP="00050E4A">
      <w:pPr>
        <w:tabs>
          <w:tab w:val="left" w:pos="7402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п. Королёвский</w:t>
      </w:r>
    </w:p>
    <w:p w:rsidR="00050E4A" w:rsidRDefault="00050E4A" w:rsidP="00050E4A">
      <w:pPr>
        <w:rPr>
          <w:sz w:val="28"/>
          <w:szCs w:val="28"/>
        </w:rPr>
      </w:pP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формирования, ведения </w:t>
      </w: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обязательного опубликования перечня имущества </w:t>
      </w: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Королёвский  сельсовет</w:t>
      </w: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свободного</w:t>
      </w:r>
      <w:proofErr w:type="gramEnd"/>
      <w:r>
        <w:rPr>
          <w:sz w:val="28"/>
          <w:szCs w:val="28"/>
        </w:rPr>
        <w:t xml:space="preserve"> от прав третьих лиц, </w:t>
      </w:r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предназначенного для предоставления во владение </w:t>
      </w:r>
      <w:proofErr w:type="gramEnd"/>
    </w:p>
    <w:p w:rsidR="004A6BFF" w:rsidRDefault="004A6BFF" w:rsidP="004A6B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(или) пользование на долгосрочной основе </w:t>
      </w:r>
    </w:p>
    <w:p w:rsidR="004A6BFF" w:rsidRDefault="004A6BFF" w:rsidP="004A6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4A6BFF" w:rsidRDefault="004A6BFF" w:rsidP="004A6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</w:t>
      </w:r>
    </w:p>
    <w:p w:rsidR="004A6BFF" w:rsidRDefault="004A6BFF" w:rsidP="004A6BF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</w:t>
      </w:r>
    </w:p>
    <w:p w:rsidR="004A6BFF" w:rsidRDefault="004A6BFF" w:rsidP="004A6BFF">
      <w:pPr>
        <w:pStyle w:val="ConsPlusNormal"/>
        <w:jc w:val="both"/>
        <w:rPr>
          <w:rFonts w:ascii="Times New Roman" w:hAnsi="Times New Roman" w:cs="Times New Roman"/>
        </w:rPr>
      </w:pPr>
    </w:p>
    <w:p w:rsidR="004A6BFF" w:rsidRDefault="004A6BFF" w:rsidP="004A6BFF">
      <w:pPr>
        <w:pStyle w:val="ConsPlusNormal"/>
        <w:jc w:val="both"/>
      </w:pPr>
    </w:p>
    <w:p w:rsidR="004A6BFF" w:rsidRDefault="004A6BFF" w:rsidP="004A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года №209-ФЗ « О развитии малого и среднего предпринимательства в Российской Федерации», Федеральным законом от 26.07.2006г. №135-ФЗ «О защите конкуренции», Уставом муниципального образования Королёвский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Собрание депутатов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6BFF" w:rsidRDefault="004A6BFF" w:rsidP="004A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anchor="P41" w:tooltip="ПОРЯДОК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имущества муниципального образования Королёвский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 свободного от прав третьих лиц, предназначенного для 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1).</w:t>
      </w:r>
      <w:proofErr w:type="gramEnd"/>
    </w:p>
    <w:p w:rsidR="004A6BFF" w:rsidRDefault="004A6BFF" w:rsidP="004A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подлежит обнародованию на сайте Администрации Королёвского сельсовета.</w:t>
      </w:r>
    </w:p>
    <w:p w:rsidR="004A6BFF" w:rsidRDefault="004A6BFF" w:rsidP="004A6B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81571D">
        <w:rPr>
          <w:sz w:val="28"/>
          <w:szCs w:val="28"/>
        </w:rPr>
        <w:t>бюджетному устройству и финансовому контролю.</w:t>
      </w:r>
    </w:p>
    <w:p w:rsidR="004A6BFF" w:rsidRDefault="004A6BFF" w:rsidP="004A6BFF">
      <w:pPr>
        <w:ind w:right="-2"/>
        <w:jc w:val="both"/>
        <w:rPr>
          <w:sz w:val="28"/>
          <w:szCs w:val="28"/>
        </w:rPr>
      </w:pPr>
    </w:p>
    <w:p w:rsidR="004A6BFF" w:rsidRDefault="004A6BFF" w:rsidP="004A6B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sz w:val="28"/>
          <w:szCs w:val="28"/>
        </w:rPr>
        <w:t>В.В.Кених</w:t>
      </w:r>
      <w:proofErr w:type="spellEnd"/>
    </w:p>
    <w:p w:rsidR="00467199" w:rsidRDefault="00467199" w:rsidP="004A6BFF">
      <w:pPr>
        <w:ind w:right="-2"/>
        <w:jc w:val="both"/>
        <w:rPr>
          <w:sz w:val="28"/>
          <w:szCs w:val="28"/>
        </w:rPr>
      </w:pPr>
    </w:p>
    <w:p w:rsidR="00467199" w:rsidRDefault="00467199" w:rsidP="004A6BFF">
      <w:pPr>
        <w:ind w:right="-2"/>
        <w:jc w:val="both"/>
        <w:rPr>
          <w:sz w:val="28"/>
          <w:szCs w:val="28"/>
        </w:rPr>
      </w:pPr>
    </w:p>
    <w:p w:rsidR="00467199" w:rsidRDefault="00467199" w:rsidP="0046719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467199" w:rsidRDefault="00467199" w:rsidP="0046719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467199" w:rsidRDefault="00467199" w:rsidP="00467199">
      <w:pPr>
        <w:rPr>
          <w:sz w:val="16"/>
          <w:szCs w:val="16"/>
        </w:rPr>
      </w:pPr>
      <w:r>
        <w:rPr>
          <w:sz w:val="16"/>
          <w:szCs w:val="16"/>
        </w:rPr>
        <w:t xml:space="preserve">29. 08. 2016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DA5824" w:rsidRDefault="00DA5824" w:rsidP="00DA5824">
      <w:pPr>
        <w:pStyle w:val="ConsPlusNormal"/>
        <w:jc w:val="both"/>
      </w:pPr>
    </w:p>
    <w:p w:rsidR="00DA5824" w:rsidRDefault="00DA5824" w:rsidP="00DA5824">
      <w:pPr>
        <w:pStyle w:val="ConsPlusNormal"/>
        <w:jc w:val="both"/>
      </w:pP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A5824" w:rsidRDefault="00BF670A" w:rsidP="00BF6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A58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24">
        <w:rPr>
          <w:rFonts w:ascii="Times New Roman" w:hAnsi="Times New Roman" w:cs="Times New Roman"/>
          <w:sz w:val="28"/>
          <w:szCs w:val="28"/>
        </w:rPr>
        <w:t xml:space="preserve"> 26.08.2016г.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DA5824" w:rsidRDefault="00DA5824" w:rsidP="00DA5824">
      <w:pPr>
        <w:pStyle w:val="ConsPlusNormal"/>
        <w:jc w:val="both"/>
      </w:pPr>
    </w:p>
    <w:p w:rsidR="00DA5824" w:rsidRDefault="00DA5824" w:rsidP="00DA5824">
      <w:pPr>
        <w:pStyle w:val="ConsPlusNormal"/>
        <w:jc w:val="both"/>
      </w:pPr>
    </w:p>
    <w:p w:rsidR="00DA5824" w:rsidRDefault="00DA5824" w:rsidP="00DA5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824" w:rsidRDefault="00DA5824" w:rsidP="00DA5824">
      <w:pPr>
        <w:pStyle w:val="ConsPlusTitle"/>
        <w:jc w:val="center"/>
        <w:rPr>
          <w:sz w:val="24"/>
          <w:szCs w:val="24"/>
        </w:rPr>
      </w:pPr>
      <w:bookmarkStart w:id="0" w:name="P41"/>
      <w:bookmarkEnd w:id="0"/>
      <w:r>
        <w:rPr>
          <w:sz w:val="24"/>
          <w:szCs w:val="24"/>
        </w:rPr>
        <w:t>ПОРЯДОК</w:t>
      </w:r>
    </w:p>
    <w:p w:rsidR="00DA5824" w:rsidRDefault="00DA5824" w:rsidP="00DA582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ФОРМИРОВАНИЯ, ВЕДЕНИЯ И ОБЯЗАТЕЛЬНОГО ОПУБЛИКОВАНИЯ ПЕРЕЧНЯ ИМУЩЕСТВА МУНИЦИПАЛЬНОГО ОБРАЗОВАНИЯ КОРОЛЁВСКИЙ  СЕЛЬСОВЕТ ТЮМЕНЦЕВСКОГО РАЙОНА АЛТАЙСКОГО КРАЯ, СВОБОДНОГО ОТ ПРАВ ТРЕТЬИХ ЛИЦ,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5824" w:rsidRDefault="00DA5824" w:rsidP="00DA5824">
      <w:pPr>
        <w:pStyle w:val="ConsPlusTitle"/>
        <w:jc w:val="center"/>
        <w:rPr>
          <w:sz w:val="24"/>
          <w:szCs w:val="24"/>
        </w:rPr>
      </w:pP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24 июля 2007 года №209-ФЗ «О развитии малого и среднего предпринимательства в Российской Федерации» Федеральным законом от 26.07.2006г. №135-ФЗ «О защите конкуренции», Уставом муниципального образования Королёвский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Алтайского края и определяет порядок формирования, ведения и обязательного опубликования перечня имущества муниципального образования  Королёвский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 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прав третьих лиц, предназначенного для 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по тексту - Перечень).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по тексту – субъекты) на территории администрации Королёвского  сельсовета.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Перечень включается имущество муниципального образования Королёвский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 - Объекты),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Не подлежит включению в Перечень следующее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имущество: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акты о планировании приватизации муниципального имущества;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правами третьих лиц, за исключением имущественных прав субъектов малого и среднего предпринимательства.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Перечень ведется в электронном виде и на бумажном носителе. Перечень, а также все изменения в него подлежат  обязательному размещению на официальном сайте Администрации Королёвского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Решение о включении муниципального имущества в Перечень принимает глава Администрации Королёвского сельсовета в виде постановления администрации Королёвского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Ведение, формирование и опубликование Перечня осуществляется Администрацией Королёвского сельсовета. </w:t>
      </w:r>
      <w:hyperlink r:id="rId5" w:anchor="P82" w:tooltip="ПЕРЕЧЕНЬ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 Администрация  Королёвского сельсовета на основании правоустанавливающих документов, данных реестра объектов муниципальной собственности муниципального образования Королёвский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вносит в Перечень сведения о наименовании объекта, площади, местоположении и иных характеристиках, необходимых для его идентификации.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отдельную графу заносятся сведения о предоставлении объекта в аренду, сведения о социально-ориентированных некоммерческих организациях, в том числе: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наименование организации;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дата, номер, срок действия соответствующего договора.  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Перечень подлежит уточнению в случае необходимости исключения объекта либо включения новых объектов. При необходимости включения (исключения) объектов в Перечень Администрация Королёвского сельсовета готовит соответствующий проект постановления Администрации  Королёвского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Запрещаются продажа муниципального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субъектов хозяйственной деятельности.</w:t>
      </w:r>
    </w:p>
    <w:p w:rsidR="00DA5824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Порядок и условия предоставления во владение и (или) пользование муниципального имущества, включенного в Перечень, льготы для социально-ориентированных некоммерческих организаций, устанавливаются решением   Собрания депутатов.</w:t>
      </w:r>
    </w:p>
    <w:p w:rsidR="0013047D" w:rsidRDefault="00DA5824" w:rsidP="00DA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формирования Перечня субъекты ежегодно в срок до 1 июня вправе направлять в Администрацию Королёвского сельсовета  рекомендательные предложения по включению в Перечень определенных объектов муниципального имущес</w:t>
      </w:r>
      <w:r w:rsidR="0013047D">
        <w:rPr>
          <w:rFonts w:ascii="Times New Roman" w:hAnsi="Times New Roman" w:cs="Times New Roman"/>
          <w:sz w:val="28"/>
          <w:szCs w:val="28"/>
        </w:rPr>
        <w:t>тва. Администрация Королёвского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течение двадцати рабочих дней рассматривает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и формирует проект Перечня. Проект П</w:t>
      </w:r>
      <w:r w:rsidR="0013047D">
        <w:rPr>
          <w:rFonts w:ascii="Times New Roman" w:hAnsi="Times New Roman" w:cs="Times New Roman"/>
          <w:sz w:val="28"/>
          <w:szCs w:val="28"/>
        </w:rPr>
        <w:t xml:space="preserve">еречня Администрация </w:t>
      </w:r>
    </w:p>
    <w:p w:rsidR="00DA5824" w:rsidRDefault="0013047D" w:rsidP="00130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Королёвского</w:t>
      </w:r>
      <w:r w:rsidR="00DA5824">
        <w:rPr>
          <w:rFonts w:ascii="Times New Roman" w:hAnsi="Times New Roman" w:cs="Times New Roman"/>
          <w:sz w:val="28"/>
          <w:szCs w:val="28"/>
        </w:rPr>
        <w:t xml:space="preserve"> сельсовета  направляет на </w:t>
      </w:r>
      <w:r w:rsidR="00C063CD">
        <w:rPr>
          <w:rFonts w:ascii="Times New Roman" w:hAnsi="Times New Roman" w:cs="Times New Roman"/>
          <w:sz w:val="28"/>
          <w:szCs w:val="28"/>
        </w:rPr>
        <w:t xml:space="preserve">утверждение Главе </w:t>
      </w:r>
      <w:r w:rsidR="008D1528">
        <w:rPr>
          <w:rFonts w:ascii="Times New Roman" w:hAnsi="Times New Roman" w:cs="Times New Roman"/>
          <w:sz w:val="28"/>
          <w:szCs w:val="28"/>
        </w:rPr>
        <w:t xml:space="preserve">Королёвского </w:t>
      </w:r>
      <w:r w:rsidR="00C063CD">
        <w:rPr>
          <w:rFonts w:ascii="Times New Roman" w:hAnsi="Times New Roman" w:cs="Times New Roman"/>
          <w:sz w:val="28"/>
          <w:szCs w:val="28"/>
        </w:rPr>
        <w:t>сельсовета.</w:t>
      </w:r>
    </w:p>
    <w:p w:rsidR="00DA5824" w:rsidRDefault="00DA5824" w:rsidP="00DA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824" w:rsidRDefault="00DA5824" w:rsidP="00DA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824" w:rsidRDefault="00DA5824" w:rsidP="00DA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13047D" w:rsidRDefault="0013047D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both"/>
        <w:rPr>
          <w:sz w:val="24"/>
          <w:szCs w:val="24"/>
        </w:rPr>
      </w:pP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формирования, ведения и обязательного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опубликования перечня имущества муниципального </w:t>
      </w:r>
    </w:p>
    <w:p w:rsidR="00DA5824" w:rsidRDefault="00103ED5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Королёвский </w:t>
      </w:r>
      <w:r w:rsidR="00DA5824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A582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DA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Алтайского края, свободного от прав третьих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лиц, предназначенного для предоставления во владение </w:t>
      </w:r>
      <w:proofErr w:type="gramEnd"/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пользование на долгосрочной основе субъектам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организациям,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</w:t>
      </w:r>
    </w:p>
    <w:p w:rsidR="00DA5824" w:rsidRDefault="00DA5824" w:rsidP="00DA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DA5824" w:rsidRDefault="00DA5824" w:rsidP="00DA5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824" w:rsidRDefault="00DA5824" w:rsidP="00DA5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824" w:rsidRDefault="00DA5824" w:rsidP="00DA5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824" w:rsidRDefault="00DA5824" w:rsidP="00DA58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5824" w:rsidRDefault="00DA5824" w:rsidP="00DA58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ИМУЩЕСТВА МУНИЦИП</w:t>
      </w:r>
      <w:r w:rsidR="00103ED5">
        <w:rPr>
          <w:rFonts w:ascii="Times New Roman" w:hAnsi="Times New Roman" w:cs="Times New Roman"/>
          <w:b/>
          <w:sz w:val="24"/>
          <w:szCs w:val="24"/>
        </w:rPr>
        <w:t>АЛЬНОГО ОБРАЗОВАНИЯ КОРОЛЁВСКИЙ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ТЮМЕНЦЕВСКОГО  РАЙОНА АЛТАЙСКОГО КРАЯ, СВОБОДНОГО ОТ ПРАВ ТРЕТЬИХ ЛИЦ,</w:t>
      </w:r>
    </w:p>
    <w:p w:rsidR="00DA5824" w:rsidRDefault="00DA5824" w:rsidP="00DA58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</w:t>
      </w:r>
      <w:proofErr w:type="gramEnd"/>
    </w:p>
    <w:p w:rsidR="00DA5824" w:rsidRDefault="00DA5824" w:rsidP="00DA58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5824" w:rsidRDefault="00DA5824" w:rsidP="00DA5824">
      <w:pPr>
        <w:pStyle w:val="ConsPlusNormal"/>
        <w:tabs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0"/>
        <w:gridCol w:w="1392"/>
        <w:gridCol w:w="1276"/>
        <w:gridCol w:w="1112"/>
        <w:gridCol w:w="928"/>
        <w:gridCol w:w="1343"/>
        <w:gridCol w:w="1080"/>
        <w:gridCol w:w="1514"/>
      </w:tblGrid>
      <w:tr w:rsidR="00DA5824" w:rsidTr="00DA5824">
        <w:trPr>
          <w:trHeight w:val="23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указа- </w:t>
            </w:r>
            <w:proofErr w:type="gramEnd"/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индивиду-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ализирую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 дата,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внесении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перечень    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Отметка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исключении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перечня      </w:t>
            </w:r>
          </w:p>
        </w:tc>
      </w:tr>
      <w:tr w:rsidR="00DA5824" w:rsidTr="00DA5824"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824" w:rsidRDefault="00DA5824"/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824" w:rsidRDefault="00DA5824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824" w:rsidRDefault="00DA5824"/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824" w:rsidRDefault="00DA5824"/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и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документа)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перечня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доку-</w:t>
            </w:r>
          </w:p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proofErr w:type="gramEnd"/>
          </w:p>
        </w:tc>
      </w:tr>
      <w:tr w:rsidR="00DA5824" w:rsidTr="00DA5824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</w:tr>
      <w:tr w:rsidR="00DA5824" w:rsidTr="00DA5824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824" w:rsidRDefault="00DA58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C9" w:rsidRPr="00AC1FB9" w:rsidRDefault="001104C9"/>
    <w:sectPr w:rsidR="001104C9" w:rsidRPr="00AC1FB9" w:rsidSect="0011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B9"/>
    <w:rsid w:val="00050E4A"/>
    <w:rsid w:val="00103ED5"/>
    <w:rsid w:val="00105FF1"/>
    <w:rsid w:val="001104C9"/>
    <w:rsid w:val="0013047D"/>
    <w:rsid w:val="002C688C"/>
    <w:rsid w:val="003B7E0E"/>
    <w:rsid w:val="00467199"/>
    <w:rsid w:val="004A6BFF"/>
    <w:rsid w:val="005B3B0C"/>
    <w:rsid w:val="006349FD"/>
    <w:rsid w:val="007329C6"/>
    <w:rsid w:val="007A3225"/>
    <w:rsid w:val="0081571D"/>
    <w:rsid w:val="008A2E62"/>
    <w:rsid w:val="008D1528"/>
    <w:rsid w:val="00913F7D"/>
    <w:rsid w:val="00963773"/>
    <w:rsid w:val="00AC1FB9"/>
    <w:rsid w:val="00BF670A"/>
    <w:rsid w:val="00C063CD"/>
    <w:rsid w:val="00D8628D"/>
    <w:rsid w:val="00DA5824"/>
    <w:rsid w:val="00E118B9"/>
    <w:rsid w:val="00E6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0E4A"/>
    <w:pPr>
      <w:keepNext/>
      <w:ind w:right="5668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0E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0E4A"/>
    <w:rPr>
      <w:color w:val="0000FF"/>
      <w:u w:val="single"/>
    </w:rPr>
  </w:style>
  <w:style w:type="paragraph" w:customStyle="1" w:styleId="ConsPlusNormal">
    <w:name w:val="ConsPlusNormal"/>
    <w:rsid w:val="004A6B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A5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4;&#1073;%20&#1091;&#1090;&#1074;&#1077;&#1088;&#1078;&#1076;&#1077;&#1085;&#1080;&#1080;%20%20&#1087;&#1086;&#1088;&#1103;&#1076;&#1082;&#1072;%20&#1092;&#1086;&#1088;&#1084;&#1080;&#1088;&#1086;&#1074;&#1072;&#1085;&#1080;&#1103;%20&#1055;&#1077;&#1088;&#1077;&#1095;&#1085;&#1103;.doc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4;&#1073;%20&#1091;&#1090;&#1074;&#1077;&#1088;&#1078;&#1076;&#1077;&#1085;&#1080;&#1080;%20%20&#1087;&#1086;&#1088;&#1103;&#1076;&#1082;&#1072;%20&#1092;&#1086;&#1088;&#1084;&#1080;&#1088;&#1086;&#1074;&#1072;&#1085;&#1080;&#1103;%20&#1055;&#1077;&#1088;&#1077;&#1095;&#1085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25</cp:revision>
  <dcterms:created xsi:type="dcterms:W3CDTF">2016-08-23T07:32:00Z</dcterms:created>
  <dcterms:modified xsi:type="dcterms:W3CDTF">2016-08-25T08:24:00Z</dcterms:modified>
</cp:coreProperties>
</file>