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065" w:rsidRDefault="003C2065" w:rsidP="003C2065">
      <w:pPr>
        <w:rPr>
          <w:sz w:val="26"/>
          <w:szCs w:val="26"/>
        </w:rPr>
      </w:pPr>
    </w:p>
    <w:p w:rsidR="003C2065" w:rsidRDefault="003C2065" w:rsidP="003C2065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3C2065" w:rsidRDefault="003C2065" w:rsidP="003C2065">
      <w:pPr>
        <w:jc w:val="center"/>
        <w:rPr>
          <w:sz w:val="26"/>
          <w:szCs w:val="26"/>
        </w:rPr>
      </w:pPr>
    </w:p>
    <w:p w:rsidR="003C2065" w:rsidRDefault="003C2065" w:rsidP="003C2065">
      <w:pPr>
        <w:jc w:val="center"/>
        <w:rPr>
          <w:sz w:val="26"/>
          <w:szCs w:val="26"/>
        </w:rPr>
      </w:pPr>
      <w:r>
        <w:rPr>
          <w:sz w:val="26"/>
          <w:szCs w:val="26"/>
        </w:rPr>
        <w:t>СОБРАНИЕ ДЕПУТАТОВ КОРОЛЁВСКОГО СЕЛЬСОВЕТА</w:t>
      </w:r>
    </w:p>
    <w:p w:rsidR="003C2065" w:rsidRDefault="003C2065" w:rsidP="003C2065">
      <w:pPr>
        <w:jc w:val="center"/>
        <w:rPr>
          <w:sz w:val="26"/>
          <w:szCs w:val="26"/>
        </w:rPr>
      </w:pPr>
      <w:r>
        <w:rPr>
          <w:sz w:val="26"/>
          <w:szCs w:val="26"/>
        </w:rPr>
        <w:t>ТЮМЕНЦЕВСКОГО РАЙОНА АЛТАЙСКОГО КРАЯ</w:t>
      </w:r>
    </w:p>
    <w:p w:rsidR="003C2065" w:rsidRDefault="003C2065" w:rsidP="003C2065">
      <w:pPr>
        <w:jc w:val="center"/>
        <w:rPr>
          <w:sz w:val="26"/>
          <w:szCs w:val="26"/>
        </w:rPr>
      </w:pPr>
    </w:p>
    <w:p w:rsidR="003C2065" w:rsidRDefault="003C2065" w:rsidP="003C206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РЕШЕНИЕ  </w:t>
      </w:r>
    </w:p>
    <w:p w:rsidR="003C2065" w:rsidRDefault="003C2065" w:rsidP="003C2065">
      <w:pPr>
        <w:jc w:val="center"/>
        <w:rPr>
          <w:sz w:val="26"/>
          <w:szCs w:val="26"/>
        </w:rPr>
      </w:pPr>
    </w:p>
    <w:p w:rsidR="003C2065" w:rsidRDefault="003C2065" w:rsidP="003C2065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пос. Королёвский</w:t>
      </w:r>
    </w:p>
    <w:p w:rsidR="003C2065" w:rsidRDefault="00A21CB1" w:rsidP="000B79A7">
      <w:pPr>
        <w:jc w:val="both"/>
        <w:rPr>
          <w:sz w:val="26"/>
          <w:szCs w:val="26"/>
        </w:rPr>
      </w:pPr>
      <w:r>
        <w:rPr>
          <w:sz w:val="26"/>
          <w:szCs w:val="26"/>
        </w:rPr>
        <w:t>28.12</w:t>
      </w:r>
      <w:r w:rsidR="00C85AE1">
        <w:rPr>
          <w:sz w:val="26"/>
          <w:szCs w:val="26"/>
        </w:rPr>
        <w:t>.</w:t>
      </w:r>
      <w:r w:rsidR="00255AB3">
        <w:rPr>
          <w:sz w:val="26"/>
          <w:szCs w:val="26"/>
        </w:rPr>
        <w:t>2022</w:t>
      </w:r>
      <w:r w:rsidR="003C2065">
        <w:rPr>
          <w:sz w:val="26"/>
          <w:szCs w:val="26"/>
        </w:rPr>
        <w:t xml:space="preserve"> г.                                                                                                       </w:t>
      </w:r>
      <w:r w:rsidR="005F1565">
        <w:rPr>
          <w:sz w:val="26"/>
          <w:szCs w:val="26"/>
        </w:rPr>
        <w:t xml:space="preserve">     </w:t>
      </w:r>
      <w:r w:rsidR="003C2065">
        <w:rPr>
          <w:sz w:val="26"/>
          <w:szCs w:val="26"/>
        </w:rPr>
        <w:t xml:space="preserve"> № </w:t>
      </w:r>
      <w:r w:rsidR="00380A4C">
        <w:rPr>
          <w:sz w:val="26"/>
          <w:szCs w:val="26"/>
        </w:rPr>
        <w:t>16</w:t>
      </w:r>
      <w:r w:rsidR="003C2065">
        <w:rPr>
          <w:sz w:val="26"/>
          <w:szCs w:val="26"/>
        </w:rPr>
        <w:tab/>
      </w:r>
      <w:r w:rsidR="003C2065">
        <w:rPr>
          <w:sz w:val="26"/>
          <w:szCs w:val="26"/>
        </w:rPr>
        <w:tab/>
      </w:r>
      <w:r w:rsidR="003C2065">
        <w:rPr>
          <w:sz w:val="26"/>
          <w:szCs w:val="26"/>
        </w:rPr>
        <w:tab/>
      </w:r>
    </w:p>
    <w:p w:rsidR="003C2065" w:rsidRDefault="003C2065" w:rsidP="003C2065">
      <w:pPr>
        <w:ind w:left="960" w:hanging="960"/>
        <w:jc w:val="both"/>
        <w:rPr>
          <w:sz w:val="26"/>
          <w:szCs w:val="26"/>
        </w:rPr>
      </w:pPr>
    </w:p>
    <w:p w:rsidR="003C2065" w:rsidRDefault="003C2065" w:rsidP="003C2065">
      <w:pPr>
        <w:tabs>
          <w:tab w:val="left" w:pos="4253"/>
        </w:tabs>
        <w:rPr>
          <w:sz w:val="26"/>
          <w:szCs w:val="26"/>
        </w:rPr>
      </w:pPr>
    </w:p>
    <w:p w:rsidR="003C2065" w:rsidRDefault="003C2065" w:rsidP="003C2065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>Об  утверждении Соглашения</w:t>
      </w:r>
    </w:p>
    <w:p w:rsidR="003C2065" w:rsidRDefault="003C2065" w:rsidP="003C2065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 xml:space="preserve">о передаче осуществления </w:t>
      </w:r>
    </w:p>
    <w:p w:rsidR="003C2065" w:rsidRDefault="003C2065" w:rsidP="003C2065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 xml:space="preserve"> части полномочий по решению </w:t>
      </w:r>
    </w:p>
    <w:p w:rsidR="003C2065" w:rsidRDefault="003C2065" w:rsidP="003C2065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 xml:space="preserve"> вопросов местного значения</w:t>
      </w:r>
    </w:p>
    <w:p w:rsidR="003C2065" w:rsidRDefault="003C2065" w:rsidP="003C2065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 xml:space="preserve">поселения от Администрации района </w:t>
      </w:r>
    </w:p>
    <w:p w:rsidR="003C2065" w:rsidRDefault="003C2065" w:rsidP="003C2065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>Администрации</w:t>
      </w:r>
      <w:r w:rsidR="00380A4C">
        <w:rPr>
          <w:sz w:val="26"/>
          <w:szCs w:val="26"/>
        </w:rPr>
        <w:t xml:space="preserve"> Королёвского сельсовета на 2023</w:t>
      </w:r>
      <w:r>
        <w:rPr>
          <w:sz w:val="26"/>
          <w:szCs w:val="26"/>
        </w:rPr>
        <w:t xml:space="preserve"> год</w:t>
      </w:r>
    </w:p>
    <w:p w:rsidR="003C2065" w:rsidRDefault="003C2065" w:rsidP="003C2065">
      <w:pPr>
        <w:tabs>
          <w:tab w:val="left" w:pos="5387"/>
        </w:tabs>
        <w:ind w:right="3968"/>
        <w:jc w:val="both"/>
        <w:rPr>
          <w:b/>
          <w:sz w:val="26"/>
          <w:szCs w:val="26"/>
        </w:rPr>
      </w:pPr>
    </w:p>
    <w:p w:rsidR="003C2065" w:rsidRDefault="003C2065" w:rsidP="003C206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п.4 ст.15 Федерального закона   от 16.10.2003 №131-Ф3 «Об общих принципах организации местного самоуправления в Российской Федерации», Уставом сельсовета,  Собрание депутатов  РЕШИЛО:</w:t>
      </w:r>
    </w:p>
    <w:p w:rsidR="003C2065" w:rsidRDefault="003C2065" w:rsidP="003C2065">
      <w:pPr>
        <w:ind w:firstLine="720"/>
        <w:jc w:val="both"/>
        <w:rPr>
          <w:sz w:val="26"/>
          <w:szCs w:val="26"/>
        </w:rPr>
      </w:pPr>
    </w:p>
    <w:p w:rsidR="003C2065" w:rsidRDefault="003C2065" w:rsidP="003C2065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  Утвердить Соглашение о передаче осуществления части полномочий по решению вопросов местного значения поселения </w:t>
      </w:r>
      <w:r w:rsidR="00701C9F">
        <w:rPr>
          <w:sz w:val="26"/>
          <w:szCs w:val="26"/>
        </w:rPr>
        <w:t>в части дорожной деятельности в отношении автомобильных дорог местного значения в границ</w:t>
      </w:r>
      <w:r w:rsidR="008D5306">
        <w:rPr>
          <w:sz w:val="26"/>
          <w:szCs w:val="26"/>
        </w:rPr>
        <w:t>ах населенных пунктов поселения от Администрации Тюменцевского района Администрации Королёвского сельсовета.</w:t>
      </w:r>
      <w:r w:rsidR="00205751">
        <w:rPr>
          <w:sz w:val="26"/>
          <w:szCs w:val="26"/>
        </w:rPr>
        <w:t xml:space="preserve"> Срок действия настоящего Соглашения устанавливает</w:t>
      </w:r>
      <w:r w:rsidR="00380A4C">
        <w:rPr>
          <w:sz w:val="26"/>
          <w:szCs w:val="26"/>
        </w:rPr>
        <w:t>ся с 01.01.2023  года по 31.12.2023</w:t>
      </w:r>
      <w:r w:rsidR="00205751">
        <w:rPr>
          <w:sz w:val="26"/>
          <w:szCs w:val="26"/>
        </w:rPr>
        <w:t xml:space="preserve"> года.</w:t>
      </w:r>
    </w:p>
    <w:p w:rsidR="00096CFE" w:rsidRDefault="00096CFE" w:rsidP="00096CF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2. Настоящее решение вступает в силу с 01.</w:t>
      </w:r>
      <w:r w:rsidR="00380A4C">
        <w:rPr>
          <w:sz w:val="26"/>
          <w:szCs w:val="26"/>
        </w:rPr>
        <w:t>01.2023</w:t>
      </w:r>
      <w:r>
        <w:rPr>
          <w:sz w:val="26"/>
          <w:szCs w:val="26"/>
        </w:rPr>
        <w:t xml:space="preserve"> года.</w:t>
      </w:r>
    </w:p>
    <w:p w:rsidR="00701C9F" w:rsidRDefault="00096CFE" w:rsidP="00701C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</w:t>
      </w:r>
      <w:r w:rsidR="00701C9F">
        <w:rPr>
          <w:sz w:val="26"/>
          <w:szCs w:val="26"/>
        </w:rPr>
        <w:t xml:space="preserve">. </w:t>
      </w:r>
      <w:r w:rsidR="00ED1A5E">
        <w:rPr>
          <w:sz w:val="26"/>
          <w:szCs w:val="26"/>
        </w:rPr>
        <w:t>Заключить договор по выполнению данного решения.</w:t>
      </w:r>
    </w:p>
    <w:p w:rsidR="003C2065" w:rsidRDefault="00096CFE" w:rsidP="003C206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4</w:t>
      </w:r>
      <w:r w:rsidR="003C2065">
        <w:rPr>
          <w:sz w:val="26"/>
          <w:szCs w:val="26"/>
        </w:rPr>
        <w:t xml:space="preserve">. </w:t>
      </w:r>
      <w:r w:rsidR="00640975">
        <w:rPr>
          <w:sz w:val="26"/>
          <w:szCs w:val="26"/>
        </w:rPr>
        <w:t>Обнародовать настоящее решение в установленном порядке.</w:t>
      </w:r>
    </w:p>
    <w:p w:rsidR="003C2065" w:rsidRDefault="003C2065" w:rsidP="003C2065">
      <w:pPr>
        <w:jc w:val="both"/>
        <w:rPr>
          <w:sz w:val="26"/>
          <w:szCs w:val="26"/>
        </w:rPr>
      </w:pPr>
    </w:p>
    <w:p w:rsidR="003C2065" w:rsidRDefault="003C2065" w:rsidP="003C2065">
      <w:pPr>
        <w:jc w:val="both"/>
        <w:rPr>
          <w:sz w:val="26"/>
          <w:szCs w:val="26"/>
        </w:rPr>
      </w:pPr>
    </w:p>
    <w:p w:rsidR="003C2065" w:rsidRDefault="003C2065" w:rsidP="003C2065">
      <w:pPr>
        <w:jc w:val="both"/>
        <w:rPr>
          <w:sz w:val="26"/>
          <w:szCs w:val="26"/>
        </w:rPr>
      </w:pPr>
    </w:p>
    <w:p w:rsidR="003C2065" w:rsidRDefault="003C2065" w:rsidP="003C2065">
      <w:pPr>
        <w:jc w:val="both"/>
        <w:rPr>
          <w:sz w:val="26"/>
          <w:szCs w:val="26"/>
        </w:rPr>
      </w:pPr>
    </w:p>
    <w:p w:rsidR="003C2065" w:rsidRDefault="003C2065" w:rsidP="003C206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 сельсовета                                              </w:t>
      </w:r>
      <w:r w:rsidR="005F1565">
        <w:rPr>
          <w:sz w:val="26"/>
          <w:szCs w:val="26"/>
        </w:rPr>
        <w:t xml:space="preserve">                       А.М.Куртобаев</w:t>
      </w:r>
    </w:p>
    <w:p w:rsidR="00ED5223" w:rsidRDefault="00ED5223" w:rsidP="003C2065">
      <w:pPr>
        <w:jc w:val="both"/>
        <w:rPr>
          <w:sz w:val="26"/>
          <w:szCs w:val="26"/>
        </w:rPr>
      </w:pPr>
    </w:p>
    <w:p w:rsidR="00ED5223" w:rsidRDefault="005F1565" w:rsidP="003C2065">
      <w:pPr>
        <w:jc w:val="both"/>
        <w:rPr>
          <w:sz w:val="26"/>
          <w:szCs w:val="26"/>
        </w:rPr>
      </w:pPr>
      <w:r>
        <w:rPr>
          <w:sz w:val="26"/>
          <w:szCs w:val="26"/>
        </w:rPr>
        <w:t>Коррупциогенных факторов не обнаружено                            Г.М.Коренькова</w:t>
      </w:r>
    </w:p>
    <w:p w:rsidR="00ED5223" w:rsidRDefault="00ED5223" w:rsidP="003C2065">
      <w:pPr>
        <w:jc w:val="both"/>
        <w:rPr>
          <w:sz w:val="26"/>
          <w:szCs w:val="26"/>
        </w:rPr>
      </w:pPr>
    </w:p>
    <w:p w:rsidR="003C2065" w:rsidRDefault="003C2065" w:rsidP="003C2065"/>
    <w:p w:rsidR="003C2065" w:rsidRDefault="003C2065" w:rsidP="003C2065">
      <w:pPr>
        <w:rPr>
          <w:sz w:val="26"/>
          <w:szCs w:val="26"/>
        </w:rPr>
      </w:pPr>
    </w:p>
    <w:p w:rsidR="006E2F29" w:rsidRPr="0098185F" w:rsidRDefault="006E2F29">
      <w:pPr>
        <w:rPr>
          <w:sz w:val="26"/>
          <w:szCs w:val="26"/>
        </w:rPr>
      </w:pPr>
    </w:p>
    <w:sectPr w:rsidR="006E2F29" w:rsidRPr="0098185F" w:rsidSect="006E2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185F"/>
    <w:rsid w:val="00033411"/>
    <w:rsid w:val="000821C4"/>
    <w:rsid w:val="00085B2C"/>
    <w:rsid w:val="00093054"/>
    <w:rsid w:val="00096CFE"/>
    <w:rsid w:val="000B79A7"/>
    <w:rsid w:val="00184A07"/>
    <w:rsid w:val="00205751"/>
    <w:rsid w:val="00211DB9"/>
    <w:rsid w:val="00255AB3"/>
    <w:rsid w:val="00315CD1"/>
    <w:rsid w:val="00380A4C"/>
    <w:rsid w:val="003C2065"/>
    <w:rsid w:val="003D5727"/>
    <w:rsid w:val="005630FB"/>
    <w:rsid w:val="005F1565"/>
    <w:rsid w:val="00640975"/>
    <w:rsid w:val="006E2F29"/>
    <w:rsid w:val="00701C9F"/>
    <w:rsid w:val="00787F21"/>
    <w:rsid w:val="00793A5B"/>
    <w:rsid w:val="00814C39"/>
    <w:rsid w:val="00837200"/>
    <w:rsid w:val="008B3287"/>
    <w:rsid w:val="008D5306"/>
    <w:rsid w:val="008E43BF"/>
    <w:rsid w:val="00906374"/>
    <w:rsid w:val="009328F4"/>
    <w:rsid w:val="0098185F"/>
    <w:rsid w:val="00984264"/>
    <w:rsid w:val="00A21CB1"/>
    <w:rsid w:val="00A31DC5"/>
    <w:rsid w:val="00B52B14"/>
    <w:rsid w:val="00B70AC9"/>
    <w:rsid w:val="00B711CA"/>
    <w:rsid w:val="00C52AC1"/>
    <w:rsid w:val="00C85AE1"/>
    <w:rsid w:val="00CE5998"/>
    <w:rsid w:val="00D4501C"/>
    <w:rsid w:val="00DB14DA"/>
    <w:rsid w:val="00E066E0"/>
    <w:rsid w:val="00E3278D"/>
    <w:rsid w:val="00ED1A5E"/>
    <w:rsid w:val="00ED5223"/>
    <w:rsid w:val="00F3218E"/>
    <w:rsid w:val="00F927F0"/>
    <w:rsid w:val="00FA5B99"/>
    <w:rsid w:val="00FA6735"/>
    <w:rsid w:val="00FD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A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A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44</cp:revision>
  <cp:lastPrinted>2020-12-30T04:08:00Z</cp:lastPrinted>
  <dcterms:created xsi:type="dcterms:W3CDTF">2016-02-09T02:09:00Z</dcterms:created>
  <dcterms:modified xsi:type="dcterms:W3CDTF">2022-12-28T07:22:00Z</dcterms:modified>
</cp:coreProperties>
</file>